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1" w:name="_GoBack"/>
      <w:bookmarkStart w:id="0" w:name="_Toc143163259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附件4</w:t>
      </w:r>
    </w:p>
    <w:bookmarkEnd w:id="1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火灾事故分级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3240"/>
        <w:gridCol w:w="3240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特别重大火灾事故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重大火灾事故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较大火灾事故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一般火灾事故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zh-CN"/>
              </w:rPr>
              <w:t>造成30人以上死亡，或者100人以上重伤，或者1亿元以上直接财产损失。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zh-CN"/>
              </w:rPr>
              <w:t>造成10人以上30人以下死亡，或者50人以上100人以下重伤，或者5000万元以上1亿元以下直接财产损失。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zh-CN"/>
              </w:rPr>
              <w:t>造成3人以上10人以下死亡，或者10人以上50人以下重伤，或者1000万元以上5000万元以下直接财产损失。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val="zh-CN"/>
              </w:rPr>
              <w:t>造成3人以下死亡，或者10人以下重伤，或者1000万元以下直接财产损失。</w:t>
            </w:r>
          </w:p>
        </w:tc>
      </w:tr>
    </w:tbl>
    <w:p>
      <w:pPr>
        <w:pStyle w:val="5"/>
        <w:ind w:left="420"/>
        <w:jc w:val="left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注：上述所称“以上”包括本数，“以下”不包括本数。</w:t>
      </w:r>
    </w:p>
    <w:p/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ZWU5YWQyOThlM2FhMWE4MzRmOTI0ZjE1NDBkNzcifQ=="/>
  </w:docVars>
  <w:rsids>
    <w:rsidRoot w:val="00000000"/>
    <w:rsid w:val="5A9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600" w:lineRule="exact"/>
      <w:ind w:firstLine="420" w:firstLineChars="200"/>
    </w:pPr>
    <w:rPr>
      <w:rFonts w:ascii="Calibri" w:hAnsi="Calibri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1"/>
    <w:unhideWhenUsed/>
    <w:qFormat/>
    <w:uiPriority w:val="99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2023-12-05T08:17:22Z</dcterms:created>
  <dc:creator>Administrator</dc:creator>
  <cp:lastModifiedBy>文档存本地丢失不负责</cp:lastModifiedBy>
  <dcterms:modified xsi:type="dcterms:W3CDTF">2023-12-05T08:17:53Z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11A4CA6F1CD34FA7AC6856887B9858B9_13</vt:lpwstr>
  </property>
</Properties>
</file>