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C544D">
      <w:pPr>
        <w:spacing w:before="113" w:line="223" w:lineRule="auto"/>
        <w:ind w:left="423"/>
        <w:rPr>
          <w:rFonts w:ascii="黑体" w:hAnsi="黑体" w:eastAsia="黑体" w:cs="Times New Roman"/>
          <w:sz w:val="35"/>
          <w:szCs w:val="35"/>
        </w:rPr>
      </w:pPr>
      <w:r>
        <w:rPr>
          <w:rFonts w:hint="eastAsia" w:ascii="黑体" w:hAnsi="黑体" w:eastAsia="黑体" w:cs="黑体"/>
          <w:b/>
          <w:bCs/>
          <w:spacing w:val="-2"/>
          <w:sz w:val="35"/>
          <w:szCs w:val="35"/>
        </w:rPr>
        <w:t>附表</w:t>
      </w:r>
      <w:r>
        <w:rPr>
          <w:rFonts w:ascii="黑体" w:hAnsi="黑体" w:eastAsia="黑体" w:cs="黑体"/>
          <w:b/>
          <w:bCs/>
          <w:spacing w:val="-2"/>
          <w:sz w:val="35"/>
          <w:szCs w:val="35"/>
        </w:rPr>
        <w:t>2</w:t>
      </w:r>
    </w:p>
    <w:p w14:paraId="72B6D9FA">
      <w:pPr>
        <w:spacing w:line="350" w:lineRule="auto"/>
        <w:rPr>
          <w:rFonts w:ascii="Arial" w:cs="Times New Roman"/>
        </w:rPr>
      </w:pPr>
    </w:p>
    <w:p w14:paraId="71203EA2">
      <w:pPr>
        <w:tabs>
          <w:tab w:val="left" w:pos="3157"/>
        </w:tabs>
        <w:spacing w:before="143" w:line="219" w:lineRule="auto"/>
        <w:ind w:left="697" w:leftChars="332" w:firstLine="660" w:firstLineChars="150"/>
        <w:rPr>
          <w:rFonts w:ascii="宋体" w:cs="Times New Roman"/>
          <w:sz w:val="44"/>
          <w:szCs w:val="44"/>
        </w:rPr>
      </w:pPr>
      <w:r>
        <w:rPr>
          <w:rFonts w:ascii="宋体" w:cs="Times New Roman"/>
          <w:sz w:val="44"/>
          <w:szCs w:val="44"/>
          <w:u w:val="single"/>
        </w:rPr>
        <w:tab/>
      </w:r>
      <w:r>
        <w:rPr>
          <w:rFonts w:hint="eastAsia" w:ascii="宋体" w:hAnsi="宋体" w:cs="宋体"/>
          <w:b/>
          <w:bCs/>
          <w:spacing w:val="-6"/>
          <w:sz w:val="44"/>
          <w:szCs w:val="44"/>
        </w:rPr>
        <w:t>统计造假屡禁难绝专项治理行动自查自纠整改台账</w:t>
      </w:r>
    </w:p>
    <w:p w14:paraId="3048E4B3">
      <w:pPr>
        <w:spacing w:line="360" w:lineRule="auto"/>
        <w:ind w:left="6808"/>
        <w:rPr>
          <w:rFonts w:ascii="宋体" w:cs="Times New Roman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pacing w:val="-9"/>
          <w:sz w:val="44"/>
          <w:szCs w:val="44"/>
        </w:rPr>
        <w:t>说</w:t>
      </w:r>
      <w:r>
        <w:rPr>
          <w:rFonts w:ascii="宋体" w:hAnsi="宋体" w:cs="宋体"/>
          <w:b/>
          <w:bCs/>
          <w:spacing w:val="-9"/>
          <w:sz w:val="44"/>
          <w:szCs w:val="44"/>
        </w:rPr>
        <w:t xml:space="preserve">    </w:t>
      </w:r>
      <w:r>
        <w:rPr>
          <w:rFonts w:ascii="宋体" w:hAnsi="宋体" w:cs="宋体"/>
          <w:b/>
          <w:bCs/>
          <w:spacing w:val="8"/>
          <w:sz w:val="44"/>
          <w:szCs w:val="44"/>
        </w:rPr>
        <w:t xml:space="preserve">  </w:t>
      </w:r>
      <w:r>
        <w:rPr>
          <w:rFonts w:hint="eastAsia" w:ascii="宋体" w:hAnsi="宋体" w:cs="宋体"/>
          <w:b/>
          <w:bCs/>
          <w:spacing w:val="-9"/>
          <w:sz w:val="44"/>
          <w:szCs w:val="44"/>
        </w:rPr>
        <w:t>明</w:t>
      </w:r>
    </w:p>
    <w:p w14:paraId="12CB3FFF">
      <w:pPr>
        <w:spacing w:line="360" w:lineRule="auto"/>
        <w:ind w:firstLine="536" w:firstLineChars="200"/>
        <w:jc w:val="left"/>
        <w:rPr>
          <w:rFonts w:ascii="宋体" w:cs="宋体"/>
          <w:spacing w:val="-6"/>
          <w:sz w:val="28"/>
          <w:szCs w:val="28"/>
        </w:rPr>
      </w:pPr>
    </w:p>
    <w:p w14:paraId="29323A9F">
      <w:pPr>
        <w:spacing w:line="360" w:lineRule="auto"/>
        <w:ind w:firstLine="536" w:firstLineChars="200"/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pacing w:val="-6"/>
          <w:sz w:val="28"/>
          <w:szCs w:val="28"/>
        </w:rPr>
        <w:t>1</w:t>
      </w:r>
      <w:r>
        <w:rPr>
          <w:rFonts w:hint="eastAsia" w:ascii="宋体" w:hAnsi="宋体" w:cs="宋体"/>
          <w:spacing w:val="-6"/>
          <w:sz w:val="28"/>
          <w:szCs w:val="28"/>
        </w:rPr>
        <w:t>、自查从</w:t>
      </w:r>
      <w:r>
        <w:rPr>
          <w:rFonts w:ascii="宋体" w:hAnsi="宋体" w:cs="宋体"/>
          <w:spacing w:val="-6"/>
          <w:sz w:val="28"/>
          <w:szCs w:val="28"/>
        </w:rPr>
        <w:t>2021</w:t>
      </w:r>
      <w:r>
        <w:rPr>
          <w:rFonts w:hint="eastAsia" w:ascii="宋体" w:hAnsi="宋体" w:cs="宋体"/>
          <w:spacing w:val="-6"/>
          <w:sz w:val="28"/>
          <w:szCs w:val="28"/>
        </w:rPr>
        <w:t>年开始，分年度单列自查问题；</w:t>
      </w:r>
    </w:p>
    <w:p w14:paraId="777FEE1A">
      <w:pPr>
        <w:spacing w:line="360" w:lineRule="auto"/>
        <w:ind w:firstLine="520" w:firstLineChars="200"/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pacing w:val="-10"/>
          <w:sz w:val="28"/>
          <w:szCs w:val="28"/>
        </w:rPr>
        <w:t>2</w:t>
      </w:r>
      <w:r>
        <w:rPr>
          <w:rFonts w:hint="eastAsia" w:ascii="宋体" w:hAnsi="宋体" w:cs="宋体"/>
          <w:spacing w:val="-10"/>
          <w:sz w:val="28"/>
          <w:szCs w:val="28"/>
        </w:rPr>
        <w:t>、自查问题要据实记录列举发现的问题事实和行为，不能简单填写“是”或“</w:t>
      </w:r>
      <w:r>
        <w:rPr>
          <w:rFonts w:hint="eastAsia" w:ascii="宋体" w:hAnsi="宋体" w:cs="宋体"/>
          <w:spacing w:val="-11"/>
          <w:sz w:val="28"/>
          <w:szCs w:val="28"/>
        </w:rPr>
        <w:t>否”</w:t>
      </w:r>
      <w:r>
        <w:rPr>
          <w:rFonts w:ascii="宋体" w:hAnsi="宋体" w:cs="宋体"/>
          <w:spacing w:val="-11"/>
          <w:sz w:val="28"/>
          <w:szCs w:val="28"/>
        </w:rPr>
        <w:t>;</w:t>
      </w:r>
    </w:p>
    <w:p w14:paraId="4CBC40E7">
      <w:pPr>
        <w:spacing w:line="360" w:lineRule="auto"/>
        <w:ind w:left="559" w:leftChars="266" w:right="106"/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pacing w:val="-7"/>
          <w:sz w:val="28"/>
          <w:szCs w:val="28"/>
        </w:rPr>
        <w:t>3</w:t>
      </w:r>
      <w:r>
        <w:rPr>
          <w:rFonts w:hint="eastAsia" w:ascii="宋体" w:hAnsi="宋体" w:cs="宋体"/>
          <w:spacing w:val="-7"/>
          <w:sz w:val="28"/>
          <w:szCs w:val="28"/>
        </w:rPr>
        <w:t>、自查</w:t>
      </w:r>
      <w:r>
        <w:rPr>
          <w:rFonts w:hint="eastAsia" w:ascii="宋体" w:hAnsi="宋体" w:cs="宋体"/>
          <w:spacing w:val="-7"/>
          <w:sz w:val="28"/>
          <w:szCs w:val="28"/>
          <w:lang w:val="en-US" w:eastAsia="zh-CN"/>
        </w:rPr>
        <w:t>问</w:t>
      </w:r>
      <w:bookmarkStart w:id="0" w:name="_GoBack"/>
      <w:bookmarkEnd w:id="0"/>
      <w:r>
        <w:rPr>
          <w:rFonts w:hint="eastAsia" w:ascii="宋体" w:hAnsi="宋体" w:cs="宋体"/>
          <w:spacing w:val="-7"/>
          <w:sz w:val="28"/>
          <w:szCs w:val="28"/>
        </w:rPr>
        <w:t>题能够立行立改的，要边查边改、即知即改，整改时限截止</w:t>
      </w:r>
      <w:r>
        <w:rPr>
          <w:rFonts w:ascii="宋体" w:hAnsi="宋体" w:cs="宋体"/>
          <w:spacing w:val="-7"/>
          <w:sz w:val="28"/>
          <w:szCs w:val="28"/>
        </w:rPr>
        <w:t>2023</w:t>
      </w:r>
      <w:r>
        <w:rPr>
          <w:rFonts w:hint="eastAsia" w:ascii="宋体" w:hAnsi="宋体" w:cs="宋体"/>
          <w:spacing w:val="-7"/>
          <w:sz w:val="28"/>
          <w:szCs w:val="28"/>
        </w:rPr>
        <w:t>年</w:t>
      </w:r>
      <w:r>
        <w:rPr>
          <w:rFonts w:ascii="宋体" w:hAnsi="宋体" w:cs="宋体"/>
          <w:spacing w:val="-7"/>
          <w:sz w:val="28"/>
          <w:szCs w:val="28"/>
        </w:rPr>
        <w:t>5</w:t>
      </w:r>
      <w:r>
        <w:rPr>
          <w:rFonts w:hint="eastAsia" w:ascii="宋体" w:hAnsi="宋体" w:cs="宋体"/>
          <w:spacing w:val="-7"/>
          <w:sz w:val="28"/>
          <w:szCs w:val="28"/>
        </w:rPr>
        <w:t>月底；对短期难以整改到位的，要明确阶</w:t>
      </w:r>
      <w:r>
        <w:rPr>
          <w:rFonts w:hint="eastAsia" w:ascii="宋体" w:hAnsi="宋体" w:cs="宋体"/>
          <w:spacing w:val="-12"/>
          <w:sz w:val="28"/>
          <w:szCs w:val="28"/>
        </w:rPr>
        <w:t>段性整改目标，建立长效机制；</w:t>
      </w:r>
    </w:p>
    <w:p w14:paraId="2E59EBFD">
      <w:pPr>
        <w:spacing w:line="360" w:lineRule="auto"/>
        <w:ind w:left="559" w:leftChars="266"/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pacing w:val="-12"/>
          <w:sz w:val="28"/>
          <w:szCs w:val="28"/>
        </w:rPr>
        <w:t>4</w:t>
      </w:r>
      <w:r>
        <w:rPr>
          <w:rFonts w:hint="eastAsia" w:ascii="宋体" w:hAnsi="宋体" w:cs="宋体"/>
          <w:spacing w:val="-12"/>
          <w:sz w:val="28"/>
          <w:szCs w:val="28"/>
        </w:rPr>
        <w:t>、要结合学习贯彻习近平总书记关于统计工作重要讲话指示批示精神、执行国家统计调查制度</w:t>
      </w:r>
      <w:r>
        <w:rPr>
          <w:rFonts w:hint="eastAsia" w:ascii="宋体" w:hAnsi="宋体" w:cs="宋体"/>
          <w:spacing w:val="-13"/>
          <w:sz w:val="28"/>
          <w:szCs w:val="28"/>
        </w:rPr>
        <w:t>、入退库、统计数据失实、</w:t>
      </w:r>
      <w:r>
        <w:rPr>
          <w:rFonts w:hint="eastAsia" w:ascii="宋体" w:hAnsi="宋体" w:cs="宋体"/>
          <w:spacing w:val="-11"/>
          <w:sz w:val="28"/>
          <w:szCs w:val="28"/>
        </w:rPr>
        <w:t>清理纠正违反统计法律法规文件和做法等情况开展自查；</w:t>
      </w:r>
    </w:p>
    <w:p w14:paraId="101FF77C">
      <w:pPr>
        <w:spacing w:line="360" w:lineRule="auto"/>
        <w:ind w:firstLine="540" w:firstLineChars="200"/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pacing w:val="-5"/>
          <w:sz w:val="28"/>
          <w:szCs w:val="28"/>
        </w:rPr>
        <w:t>5</w:t>
      </w:r>
      <w:r>
        <w:rPr>
          <w:rFonts w:hint="eastAsia" w:ascii="宋体" w:hAnsi="宋体" w:cs="宋体"/>
          <w:spacing w:val="-5"/>
          <w:sz w:val="28"/>
          <w:szCs w:val="28"/>
        </w:rPr>
        <w:t>、自查方式不限定，可以结合工作实际，创新丰富自查方式，确保自查取得实效；</w:t>
      </w:r>
    </w:p>
    <w:p w14:paraId="59A03F46">
      <w:pPr>
        <w:spacing w:line="360" w:lineRule="auto"/>
        <w:ind w:left="559" w:leftChars="266"/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pacing w:val="6"/>
          <w:sz w:val="28"/>
          <w:szCs w:val="28"/>
        </w:rPr>
        <w:t>6</w:t>
      </w:r>
      <w:r>
        <w:rPr>
          <w:rFonts w:hint="eastAsia" w:ascii="宋体" w:hAnsi="宋体" w:cs="宋体"/>
          <w:spacing w:val="6"/>
          <w:sz w:val="28"/>
          <w:szCs w:val="28"/>
        </w:rPr>
        <w:t>、各相关单位</w:t>
      </w:r>
      <w:r>
        <w:rPr>
          <w:rFonts w:hint="eastAsia" w:ascii="宋体" w:hAnsi="宋体" w:cs="宋体"/>
          <w:spacing w:val="-4"/>
          <w:sz w:val="28"/>
          <w:szCs w:val="28"/>
        </w:rPr>
        <w:t>要参照此台账，统筹抓好自查整改和工作台账填报工</w:t>
      </w:r>
      <w:r>
        <w:rPr>
          <w:rFonts w:hint="eastAsia" w:ascii="宋体" w:hAnsi="宋体" w:cs="宋体"/>
          <w:spacing w:val="-5"/>
          <w:sz w:val="28"/>
          <w:szCs w:val="28"/>
        </w:rPr>
        <w:t>作，</w:t>
      </w:r>
      <w:r>
        <w:rPr>
          <w:rFonts w:hint="eastAsia" w:ascii="宋体" w:hAnsi="宋体" w:cs="宋体"/>
          <w:spacing w:val="6"/>
          <w:sz w:val="28"/>
          <w:szCs w:val="28"/>
        </w:rPr>
        <w:t>于</w:t>
      </w:r>
      <w:r>
        <w:rPr>
          <w:rFonts w:ascii="宋体" w:hAnsi="宋体" w:cs="宋体"/>
          <w:spacing w:val="6"/>
          <w:sz w:val="28"/>
          <w:szCs w:val="28"/>
        </w:rPr>
        <w:t>5</w:t>
      </w:r>
      <w:r>
        <w:rPr>
          <w:rFonts w:hint="eastAsia" w:ascii="宋体" w:hAnsi="宋体" w:cs="宋体"/>
          <w:spacing w:val="6"/>
          <w:sz w:val="28"/>
          <w:szCs w:val="28"/>
        </w:rPr>
        <w:t>月</w:t>
      </w:r>
      <w:r>
        <w:rPr>
          <w:rFonts w:ascii="宋体" w:hAnsi="宋体" w:cs="宋体"/>
          <w:spacing w:val="6"/>
          <w:sz w:val="28"/>
          <w:szCs w:val="28"/>
        </w:rPr>
        <w:t>20</w:t>
      </w:r>
      <w:r>
        <w:rPr>
          <w:rFonts w:hint="eastAsia" w:ascii="宋体" w:hAnsi="宋体" w:cs="宋体"/>
          <w:spacing w:val="6"/>
          <w:sz w:val="28"/>
          <w:szCs w:val="28"/>
        </w:rPr>
        <w:t>日前，将工作台账</w:t>
      </w:r>
      <w:r>
        <w:rPr>
          <w:rFonts w:ascii="宋体" w:hAnsi="宋体" w:cs="宋体"/>
          <w:spacing w:val="6"/>
          <w:sz w:val="28"/>
          <w:szCs w:val="28"/>
        </w:rPr>
        <w:t>(</w:t>
      </w:r>
      <w:r>
        <w:rPr>
          <w:rFonts w:hint="eastAsia" w:ascii="宋体" w:hAnsi="宋体" w:cs="宋体"/>
          <w:spacing w:val="6"/>
          <w:sz w:val="28"/>
          <w:szCs w:val="28"/>
        </w:rPr>
        <w:t>按照此台账统一</w:t>
      </w:r>
      <w:r>
        <w:rPr>
          <w:rFonts w:hint="eastAsia" w:ascii="宋体" w:hAnsi="宋体" w:cs="宋体"/>
          <w:spacing w:val="5"/>
          <w:sz w:val="28"/>
          <w:szCs w:val="28"/>
        </w:rPr>
        <w:t>格式，纸质版盖章后报回</w:t>
      </w:r>
      <w:r>
        <w:rPr>
          <w:rFonts w:ascii="宋体" w:hAnsi="宋体" w:cs="宋体"/>
          <w:spacing w:val="5"/>
          <w:sz w:val="28"/>
          <w:szCs w:val="28"/>
        </w:rPr>
        <w:t>)</w:t>
      </w:r>
      <w:r>
        <w:rPr>
          <w:rFonts w:hint="eastAsia" w:ascii="宋体" w:hAnsi="宋体" w:cs="宋体"/>
          <w:spacing w:val="5"/>
          <w:sz w:val="28"/>
          <w:szCs w:val="28"/>
        </w:rPr>
        <w:t>。</w:t>
      </w:r>
    </w:p>
    <w:p w14:paraId="7E81FFD8">
      <w:pPr>
        <w:spacing w:line="360" w:lineRule="auto"/>
        <w:ind w:firstLine="588" w:firstLineChars="200"/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pacing w:val="7"/>
          <w:sz w:val="28"/>
          <w:szCs w:val="28"/>
        </w:rPr>
        <w:t>7</w:t>
      </w:r>
      <w:r>
        <w:rPr>
          <w:rFonts w:hint="eastAsia" w:ascii="宋体" w:hAnsi="宋体" w:cs="宋体"/>
          <w:spacing w:val="7"/>
          <w:sz w:val="28"/>
          <w:szCs w:val="28"/>
        </w:rPr>
        <w:t>、联系人及联系方式：县统计局温斌斌</w:t>
      </w:r>
      <w:r>
        <w:rPr>
          <w:rFonts w:ascii="宋体" w:hAnsi="宋体" w:cs="宋体"/>
          <w:spacing w:val="7"/>
          <w:sz w:val="28"/>
          <w:szCs w:val="28"/>
        </w:rPr>
        <w:t xml:space="preserve"> 18406507179</w:t>
      </w:r>
    </w:p>
    <w:p w14:paraId="6D0E5B65">
      <w:pPr>
        <w:spacing w:line="360" w:lineRule="auto"/>
        <w:rPr>
          <w:rFonts w:ascii="Arial" w:cs="Times New Roman"/>
        </w:rPr>
      </w:pPr>
    </w:p>
    <w:p w14:paraId="29199A0C">
      <w:pPr>
        <w:spacing w:before="66" w:line="308" w:lineRule="exact"/>
        <w:ind w:left="74"/>
        <w:rPr>
          <w:rFonts w:cs="Times New Roman"/>
        </w:rPr>
      </w:pPr>
    </w:p>
    <w:p w14:paraId="10A24250">
      <w:pPr>
        <w:spacing w:before="66" w:line="308" w:lineRule="exact"/>
        <w:ind w:left="74"/>
        <w:rPr>
          <w:rFonts w:cs="Times New Roman"/>
        </w:rPr>
      </w:pPr>
    </w:p>
    <w:p w14:paraId="4BF088B7">
      <w:pPr>
        <w:spacing w:before="66" w:line="308" w:lineRule="exact"/>
        <w:ind w:left="74"/>
        <w:rPr>
          <w:rFonts w:cs="Times New Roman"/>
        </w:rPr>
      </w:pPr>
    </w:p>
    <w:p w14:paraId="7CF1881D">
      <w:pPr>
        <w:spacing w:before="66" w:line="308" w:lineRule="exact"/>
        <w:ind w:left="74"/>
        <w:rPr>
          <w:rFonts w:cs="Times New Roman"/>
        </w:rPr>
      </w:pPr>
    </w:p>
    <w:p w14:paraId="45220C72">
      <w:pPr>
        <w:spacing w:before="66" w:line="308" w:lineRule="exact"/>
        <w:ind w:left="74"/>
        <w:rPr>
          <w:rFonts w:cs="Times New Roman"/>
        </w:rPr>
      </w:pPr>
    </w:p>
    <w:p w14:paraId="03A0E88D">
      <w:pPr>
        <w:spacing w:before="66" w:line="308" w:lineRule="exact"/>
        <w:ind w:left="74"/>
        <w:rPr>
          <w:rFonts w:cs="Times New Roman"/>
        </w:rPr>
      </w:pPr>
    </w:p>
    <w:p w14:paraId="0E026380">
      <w:pPr>
        <w:spacing w:before="66" w:line="308" w:lineRule="exact"/>
        <w:ind w:left="74"/>
        <w:rPr>
          <w:rFonts w:cs="Times New Roman"/>
        </w:rPr>
      </w:pPr>
    </w:p>
    <w:p w14:paraId="4FB322A2">
      <w:pPr>
        <w:spacing w:before="66" w:line="308" w:lineRule="exact"/>
        <w:ind w:left="74"/>
        <w:rPr>
          <w:rFonts w:cs="Times New Roman"/>
        </w:rPr>
      </w:pPr>
    </w:p>
    <w:p w14:paraId="6A80909B">
      <w:pPr>
        <w:spacing w:before="66" w:line="308" w:lineRule="exact"/>
        <w:ind w:left="74"/>
        <w:rPr>
          <w:rFonts w:cs="Times New Roman"/>
        </w:rPr>
      </w:pPr>
    </w:p>
    <w:p w14:paraId="6DA92F5F">
      <w:pPr>
        <w:spacing w:before="66" w:line="308" w:lineRule="exact"/>
        <w:ind w:left="74"/>
        <w:rPr>
          <w:rFonts w:cs="Times New Roman"/>
        </w:rPr>
      </w:pPr>
    </w:p>
    <w:p w14:paraId="01E3FC77">
      <w:pPr>
        <w:spacing w:before="66" w:line="308" w:lineRule="exact"/>
        <w:ind w:left="74"/>
        <w:rPr>
          <w:rFonts w:cs="Times New Roman"/>
        </w:rPr>
      </w:pPr>
    </w:p>
    <w:p w14:paraId="697B6E31">
      <w:pPr>
        <w:spacing w:before="66" w:line="308" w:lineRule="exact"/>
        <w:ind w:left="74"/>
        <w:rPr>
          <w:rFonts w:cs="Times New Roman"/>
        </w:rPr>
      </w:pPr>
    </w:p>
    <w:p w14:paraId="60C33792">
      <w:pPr>
        <w:spacing w:before="66" w:line="308" w:lineRule="exact"/>
        <w:ind w:left="74"/>
        <w:rPr>
          <w:rFonts w:cs="Times New Roman"/>
        </w:rPr>
      </w:pPr>
    </w:p>
    <w:p w14:paraId="6277DFFC">
      <w:pPr>
        <w:spacing w:before="66" w:line="308" w:lineRule="exact"/>
        <w:ind w:left="74"/>
        <w:rPr>
          <w:rFonts w:cs="Times New Roman"/>
        </w:rPr>
      </w:pPr>
    </w:p>
    <w:p w14:paraId="66C3D6D8">
      <w:pPr>
        <w:spacing w:before="66" w:line="308" w:lineRule="exact"/>
        <w:ind w:left="74"/>
        <w:rPr>
          <w:rFonts w:cs="Times New Roman"/>
        </w:rPr>
      </w:pPr>
    </w:p>
    <w:p w14:paraId="598BB993">
      <w:pPr>
        <w:spacing w:before="66" w:line="308" w:lineRule="exact"/>
        <w:ind w:left="74"/>
        <w:rPr>
          <w:rFonts w:cs="Times New Roman"/>
        </w:rPr>
      </w:pPr>
    </w:p>
    <w:p w14:paraId="6029414A">
      <w:pPr>
        <w:rPr>
          <w:rFonts w:cs="Times New Roman"/>
        </w:rPr>
      </w:pPr>
    </w:p>
    <w:p w14:paraId="17447424">
      <w:pPr>
        <w:ind w:firstLine="884" w:firstLineChars="200"/>
        <w:rPr>
          <w:rFonts w:ascii="宋体" w:cs="Times New Roman"/>
          <w:b/>
          <w:bCs/>
          <w:spacing w:val="-6"/>
          <w:sz w:val="44"/>
          <w:szCs w:val="44"/>
        </w:rPr>
      </w:pPr>
      <w:r>
        <w:rPr>
          <w:rFonts w:ascii="宋体" w:hAnsi="宋体" w:cs="宋体"/>
          <w:spacing w:val="1"/>
          <w:sz w:val="44"/>
          <w:szCs w:val="44"/>
          <w:u w:val="single"/>
        </w:rPr>
        <w:t xml:space="preserve">          </w:t>
      </w:r>
      <w:r>
        <w:rPr>
          <w:rFonts w:hint="eastAsia" w:ascii="宋体" w:hAnsi="宋体" w:cs="宋体"/>
          <w:b/>
          <w:bCs/>
          <w:spacing w:val="-6"/>
          <w:sz w:val="44"/>
          <w:szCs w:val="44"/>
        </w:rPr>
        <w:t>统计造假屡禁难绝专项治理行动自查自纠整改台账</w:t>
      </w:r>
    </w:p>
    <w:p w14:paraId="3BDB1473">
      <w:pPr>
        <w:rPr>
          <w:rFonts w:ascii="宋体" w:cs="Times New Roman"/>
          <w:spacing w:val="-6"/>
          <w:sz w:val="28"/>
          <w:szCs w:val="28"/>
        </w:rPr>
      </w:pPr>
    </w:p>
    <w:p w14:paraId="006BA2DA">
      <w:pPr>
        <w:rPr>
          <w:rFonts w:ascii="宋体" w:cs="Times New Roman"/>
          <w:spacing w:val="-6"/>
          <w:sz w:val="28"/>
          <w:szCs w:val="28"/>
        </w:rPr>
      </w:pPr>
      <w:r>
        <w:rPr>
          <w:rFonts w:hint="eastAsia" w:ascii="宋体" w:hAnsi="宋体" w:cs="宋体"/>
          <w:spacing w:val="-6"/>
          <w:sz w:val="28"/>
          <w:szCs w:val="28"/>
        </w:rPr>
        <w:t>填报单位：</w:t>
      </w:r>
      <w:r>
        <w:rPr>
          <w:rFonts w:ascii="宋体" w:hAnsi="宋体" w:cs="宋体"/>
          <w:spacing w:val="-6"/>
          <w:sz w:val="28"/>
          <w:szCs w:val="28"/>
        </w:rPr>
        <w:t xml:space="preserve">                                                                  </w:t>
      </w:r>
      <w:r>
        <w:rPr>
          <w:rFonts w:hint="eastAsia" w:ascii="宋体" w:hAnsi="宋体" w:cs="宋体"/>
          <w:spacing w:val="-6"/>
          <w:sz w:val="28"/>
          <w:szCs w:val="28"/>
        </w:rPr>
        <w:t>填报日期：</w:t>
      </w:r>
      <w:r>
        <w:rPr>
          <w:rFonts w:ascii="宋体" w:hAnsi="宋体" w:cs="宋体"/>
          <w:spacing w:val="-6"/>
          <w:sz w:val="28"/>
          <w:szCs w:val="28"/>
        </w:rPr>
        <w:t xml:space="preserve">    </w:t>
      </w:r>
      <w:r>
        <w:rPr>
          <w:rFonts w:hint="eastAsia" w:ascii="宋体" w:hAnsi="宋体" w:cs="宋体"/>
          <w:spacing w:val="-6"/>
          <w:sz w:val="28"/>
          <w:szCs w:val="28"/>
        </w:rPr>
        <w:t>年</w:t>
      </w:r>
      <w:r>
        <w:rPr>
          <w:rFonts w:ascii="宋体" w:hAnsi="宋体" w:cs="宋体"/>
          <w:spacing w:val="-6"/>
          <w:sz w:val="28"/>
          <w:szCs w:val="28"/>
        </w:rPr>
        <w:t xml:space="preserve">    </w:t>
      </w:r>
      <w:r>
        <w:rPr>
          <w:rFonts w:hint="eastAsia" w:ascii="宋体" w:hAnsi="宋体" w:cs="宋体"/>
          <w:spacing w:val="-6"/>
          <w:sz w:val="28"/>
          <w:szCs w:val="28"/>
        </w:rPr>
        <w:t>月</w:t>
      </w:r>
      <w:r>
        <w:rPr>
          <w:rFonts w:ascii="宋体" w:hAnsi="宋体" w:cs="宋体"/>
          <w:spacing w:val="-6"/>
          <w:sz w:val="28"/>
          <w:szCs w:val="28"/>
        </w:rPr>
        <w:t xml:space="preserve">    </w:t>
      </w:r>
      <w:r>
        <w:rPr>
          <w:rFonts w:hint="eastAsia" w:ascii="宋体" w:hAnsi="宋体" w:cs="宋体"/>
          <w:spacing w:val="-6"/>
          <w:sz w:val="28"/>
          <w:szCs w:val="28"/>
        </w:rPr>
        <w:t>日</w:t>
      </w:r>
    </w:p>
    <w:tbl>
      <w:tblPr>
        <w:tblStyle w:val="2"/>
        <w:tblW w:w="5000" w:type="pct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5832"/>
        <w:gridCol w:w="3546"/>
        <w:gridCol w:w="3546"/>
      </w:tblGrid>
      <w:tr w14:paraId="412DD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41" w:type="pct"/>
            <w:vAlign w:val="bottom"/>
          </w:tcPr>
          <w:p w14:paraId="7E8AE480">
            <w:pPr>
              <w:snapToGrid w:val="0"/>
              <w:spacing w:line="360" w:lineRule="auto"/>
              <w:jc w:val="center"/>
              <w:rPr>
                <w:rFonts w:ascii="宋体" w:cs="Times New Roman"/>
                <w:b/>
                <w:bCs/>
                <w:spacing w:val="-6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2056" w:type="pct"/>
            <w:vAlign w:val="bottom"/>
          </w:tcPr>
          <w:p w14:paraId="312C857C">
            <w:pPr>
              <w:snapToGrid w:val="0"/>
              <w:spacing w:line="360" w:lineRule="auto"/>
              <w:jc w:val="center"/>
              <w:rPr>
                <w:rFonts w:ascii="宋体" w:cs="Times New Roman"/>
                <w:b/>
                <w:bCs/>
                <w:spacing w:val="-6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sz w:val="28"/>
                <w:szCs w:val="28"/>
              </w:rPr>
              <w:t>自查内容</w:t>
            </w:r>
          </w:p>
        </w:tc>
        <w:tc>
          <w:tcPr>
            <w:tcW w:w="1250" w:type="pct"/>
            <w:vAlign w:val="bottom"/>
          </w:tcPr>
          <w:p w14:paraId="2C517ADE">
            <w:pPr>
              <w:snapToGrid w:val="0"/>
              <w:spacing w:line="360" w:lineRule="auto"/>
              <w:jc w:val="center"/>
              <w:rPr>
                <w:rFonts w:ascii="宋体" w:cs="Times New Roman"/>
                <w:b/>
                <w:bCs/>
                <w:spacing w:val="-6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sz w:val="28"/>
                <w:szCs w:val="28"/>
              </w:rPr>
              <w:t>自查问题</w:t>
            </w:r>
          </w:p>
        </w:tc>
        <w:tc>
          <w:tcPr>
            <w:tcW w:w="1250" w:type="pct"/>
            <w:vAlign w:val="bottom"/>
          </w:tcPr>
          <w:p w14:paraId="3C182EA3">
            <w:pPr>
              <w:snapToGrid w:val="0"/>
              <w:spacing w:line="360" w:lineRule="auto"/>
              <w:jc w:val="center"/>
              <w:rPr>
                <w:rFonts w:ascii="宋体" w:cs="Times New Roman"/>
                <w:b/>
                <w:bCs/>
                <w:spacing w:val="-6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sz w:val="28"/>
                <w:szCs w:val="28"/>
              </w:rPr>
              <w:t>整改措施及成效</w:t>
            </w:r>
          </w:p>
        </w:tc>
      </w:tr>
      <w:tr w14:paraId="64118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41" w:type="pct"/>
            <w:vAlign w:val="center"/>
          </w:tcPr>
          <w:p w14:paraId="1E0FB75E">
            <w:pPr>
              <w:snapToGrid w:val="0"/>
              <w:spacing w:line="360" w:lineRule="auto"/>
              <w:jc w:val="center"/>
              <w:rPr>
                <w:rFonts w:ascii="宋体" w:cs="Times New Roman"/>
                <w:spacing w:val="-6"/>
                <w:sz w:val="28"/>
                <w:szCs w:val="28"/>
              </w:rPr>
            </w:pPr>
            <w:r>
              <w:rPr>
                <w:rFonts w:ascii="宋体" w:hAnsi="宋体" w:cs="宋体"/>
                <w:spacing w:val="-6"/>
                <w:sz w:val="28"/>
                <w:szCs w:val="28"/>
              </w:rPr>
              <w:t>1</w:t>
            </w:r>
          </w:p>
        </w:tc>
        <w:tc>
          <w:tcPr>
            <w:tcW w:w="2056" w:type="pct"/>
            <w:vAlign w:val="center"/>
          </w:tcPr>
          <w:p w14:paraId="71011CED">
            <w:pPr>
              <w:snapToGrid w:val="0"/>
              <w:spacing w:line="460" w:lineRule="exact"/>
              <w:ind w:firstLine="416" w:firstLineChars="200"/>
              <w:rPr>
                <w:rFonts w:ascii="宋体" w:cs="Times New Roman"/>
                <w:spacing w:val="-6"/>
                <w:sz w:val="22"/>
                <w:szCs w:val="22"/>
              </w:rPr>
            </w:pPr>
            <w:r>
              <w:rPr>
                <w:rFonts w:ascii="宋体" w:hAnsi="宋体" w:cs="宋体"/>
                <w:spacing w:val="-6"/>
                <w:sz w:val="22"/>
                <w:szCs w:val="22"/>
              </w:rPr>
              <w:t>2021</w:t>
            </w:r>
            <w:r>
              <w:rPr>
                <w:rFonts w:hint="eastAsia" w:ascii="宋体" w:hAnsi="宋体" w:cs="宋体"/>
                <w:spacing w:val="-6"/>
                <w:sz w:val="22"/>
                <w:szCs w:val="22"/>
              </w:rPr>
              <w:t>年以来是否认真组织学习习近平总书记关于统计工作重</w:t>
            </w:r>
            <w:r>
              <w:rPr>
                <w:rFonts w:ascii="宋体" w:hAnsi="宋体" w:cs="宋体"/>
                <w:spacing w:val="-6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spacing w:val="-6"/>
                <w:sz w:val="22"/>
                <w:szCs w:val="22"/>
              </w:rPr>
              <w:t>要讲话指示批示精神。</w:t>
            </w:r>
          </w:p>
        </w:tc>
        <w:tc>
          <w:tcPr>
            <w:tcW w:w="1250" w:type="pct"/>
            <w:vAlign w:val="center"/>
          </w:tcPr>
          <w:p w14:paraId="38B48E40">
            <w:pPr>
              <w:snapToGrid w:val="0"/>
              <w:spacing w:line="360" w:lineRule="auto"/>
              <w:rPr>
                <w:rFonts w:ascii="宋体" w:cs="Times New Roman"/>
                <w:spacing w:val="-6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14:paraId="1F5D4683">
            <w:pPr>
              <w:snapToGrid w:val="0"/>
              <w:spacing w:line="360" w:lineRule="auto"/>
              <w:rPr>
                <w:rFonts w:ascii="宋体" w:cs="Times New Roman"/>
                <w:spacing w:val="-6"/>
                <w:sz w:val="28"/>
                <w:szCs w:val="28"/>
              </w:rPr>
            </w:pPr>
          </w:p>
        </w:tc>
      </w:tr>
      <w:tr w14:paraId="136A6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</w:trPr>
        <w:tc>
          <w:tcPr>
            <w:tcW w:w="441" w:type="pct"/>
            <w:vAlign w:val="center"/>
          </w:tcPr>
          <w:p w14:paraId="7ECA4ECA">
            <w:pPr>
              <w:snapToGrid w:val="0"/>
              <w:spacing w:line="360" w:lineRule="auto"/>
              <w:jc w:val="center"/>
              <w:rPr>
                <w:rFonts w:ascii="宋体" w:cs="Times New Roman"/>
                <w:spacing w:val="-6"/>
                <w:sz w:val="28"/>
                <w:szCs w:val="28"/>
              </w:rPr>
            </w:pPr>
            <w:r>
              <w:rPr>
                <w:rFonts w:ascii="宋体" w:hAnsi="宋体" w:cs="宋体"/>
                <w:spacing w:val="-6"/>
                <w:sz w:val="28"/>
                <w:szCs w:val="28"/>
              </w:rPr>
              <w:t>2</w:t>
            </w:r>
          </w:p>
        </w:tc>
        <w:tc>
          <w:tcPr>
            <w:tcW w:w="2056" w:type="pct"/>
            <w:vAlign w:val="center"/>
          </w:tcPr>
          <w:p w14:paraId="7ED219DD">
            <w:pPr>
              <w:snapToGrid w:val="0"/>
              <w:spacing w:line="460" w:lineRule="exact"/>
              <w:ind w:firstLine="416" w:firstLineChars="200"/>
              <w:rPr>
                <w:rFonts w:ascii="宋体" w:cs="Times New Roman"/>
                <w:spacing w:val="-6"/>
                <w:sz w:val="22"/>
                <w:szCs w:val="22"/>
              </w:rPr>
            </w:pPr>
            <w:r>
              <w:rPr>
                <w:rFonts w:ascii="宋体" w:hAnsi="宋体" w:cs="宋体"/>
                <w:spacing w:val="-6"/>
                <w:sz w:val="22"/>
                <w:szCs w:val="22"/>
              </w:rPr>
              <w:t>2021</w:t>
            </w:r>
            <w:r>
              <w:rPr>
                <w:rFonts w:hint="eastAsia" w:ascii="宋体" w:hAnsi="宋体" w:cs="宋体"/>
                <w:spacing w:val="-6"/>
                <w:sz w:val="22"/>
                <w:szCs w:val="22"/>
              </w:rPr>
              <w:t>年以来是否认真组织学习中央《关于深化统计管理体制改革提高统计数据真实性的意见》《统计违纪违法责任人处分处理建议办法》《防范和惩治统计造假弄虚作假督察工作规定》《关于更加有效发挥统计监督职能的意见》等有关文件，是否认真组织学习《防范和惩治统计造假弄虚作假重要文件汇编》。</w:t>
            </w:r>
          </w:p>
        </w:tc>
        <w:tc>
          <w:tcPr>
            <w:tcW w:w="1250" w:type="pct"/>
            <w:vAlign w:val="center"/>
          </w:tcPr>
          <w:p w14:paraId="144C10B9">
            <w:pPr>
              <w:snapToGrid w:val="0"/>
              <w:spacing w:line="360" w:lineRule="auto"/>
              <w:rPr>
                <w:rFonts w:ascii="宋体" w:cs="Times New Roman"/>
                <w:spacing w:val="-6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14:paraId="138740AD">
            <w:pPr>
              <w:snapToGrid w:val="0"/>
              <w:spacing w:line="360" w:lineRule="auto"/>
              <w:rPr>
                <w:rFonts w:ascii="宋体" w:cs="Times New Roman"/>
                <w:spacing w:val="-6"/>
                <w:sz w:val="28"/>
                <w:szCs w:val="28"/>
              </w:rPr>
            </w:pPr>
          </w:p>
        </w:tc>
      </w:tr>
      <w:tr w14:paraId="1D1A8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441" w:type="pct"/>
            <w:vAlign w:val="center"/>
          </w:tcPr>
          <w:p w14:paraId="0EF93F88">
            <w:pPr>
              <w:snapToGrid w:val="0"/>
              <w:spacing w:line="360" w:lineRule="auto"/>
              <w:jc w:val="center"/>
              <w:rPr>
                <w:rFonts w:ascii="宋体" w:cs="Times New Roman"/>
                <w:spacing w:val="-6"/>
                <w:sz w:val="28"/>
                <w:szCs w:val="28"/>
              </w:rPr>
            </w:pPr>
            <w:r>
              <w:rPr>
                <w:rFonts w:ascii="宋体" w:hAnsi="宋体" w:cs="宋体"/>
                <w:spacing w:val="-6"/>
                <w:sz w:val="28"/>
                <w:szCs w:val="28"/>
              </w:rPr>
              <w:t>3</w:t>
            </w:r>
          </w:p>
        </w:tc>
        <w:tc>
          <w:tcPr>
            <w:tcW w:w="2056" w:type="pct"/>
            <w:vAlign w:val="center"/>
          </w:tcPr>
          <w:p w14:paraId="12425027">
            <w:pPr>
              <w:snapToGrid w:val="0"/>
              <w:spacing w:line="460" w:lineRule="exact"/>
              <w:ind w:firstLine="416" w:firstLineChars="200"/>
              <w:rPr>
                <w:rFonts w:ascii="宋体" w:cs="Times New Roman"/>
                <w:spacing w:val="-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6"/>
                <w:sz w:val="22"/>
                <w:szCs w:val="22"/>
              </w:rPr>
              <w:t>专业统计制度是否下发到调查单位，并开展专业制度培训工作</w:t>
            </w:r>
            <w:r>
              <w:rPr>
                <w:rFonts w:ascii="宋体" w:hAnsi="宋体" w:cs="宋体"/>
                <w:spacing w:val="-6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spacing w:val="-6"/>
                <w:sz w:val="22"/>
                <w:szCs w:val="22"/>
              </w:rPr>
              <w:t>。</w:t>
            </w:r>
          </w:p>
        </w:tc>
        <w:tc>
          <w:tcPr>
            <w:tcW w:w="1250" w:type="pct"/>
            <w:vAlign w:val="center"/>
          </w:tcPr>
          <w:p w14:paraId="463D4D93">
            <w:pPr>
              <w:snapToGrid w:val="0"/>
              <w:spacing w:line="360" w:lineRule="auto"/>
              <w:rPr>
                <w:rFonts w:ascii="宋体" w:cs="Times New Roman"/>
                <w:spacing w:val="-6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14:paraId="5F6A902B">
            <w:pPr>
              <w:snapToGrid w:val="0"/>
              <w:spacing w:line="360" w:lineRule="auto"/>
              <w:rPr>
                <w:rFonts w:ascii="宋体" w:cs="Times New Roman"/>
                <w:spacing w:val="-6"/>
                <w:sz w:val="28"/>
                <w:szCs w:val="28"/>
              </w:rPr>
            </w:pPr>
          </w:p>
        </w:tc>
      </w:tr>
      <w:tr w14:paraId="694B2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441" w:type="pct"/>
            <w:vAlign w:val="center"/>
          </w:tcPr>
          <w:p w14:paraId="080AA382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宋体" w:hAnsi="宋体" w:cs="宋体"/>
                <w:spacing w:val="-6"/>
                <w:sz w:val="28"/>
                <w:szCs w:val="28"/>
              </w:rPr>
              <w:t>4</w:t>
            </w:r>
          </w:p>
        </w:tc>
        <w:tc>
          <w:tcPr>
            <w:tcW w:w="2056" w:type="pct"/>
            <w:vAlign w:val="center"/>
          </w:tcPr>
          <w:p w14:paraId="11061C55">
            <w:pPr>
              <w:snapToGrid w:val="0"/>
              <w:spacing w:line="460" w:lineRule="exact"/>
              <w:ind w:firstLine="416" w:firstLineChars="200"/>
              <w:rPr>
                <w:rFonts w:ascii="宋体" w:cs="Times New Roman"/>
                <w:spacing w:val="-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6"/>
                <w:sz w:val="22"/>
                <w:szCs w:val="22"/>
              </w:rPr>
              <w:t>是否严格按照统计制度确定的指标、调查表式、调查对象和范围、调查方法、审核汇总要求、调查频率等开展统计调查。</w:t>
            </w:r>
          </w:p>
        </w:tc>
        <w:tc>
          <w:tcPr>
            <w:tcW w:w="1250" w:type="pct"/>
            <w:vAlign w:val="center"/>
          </w:tcPr>
          <w:p w14:paraId="7F8929BD">
            <w:pPr>
              <w:snapToGrid w:val="0"/>
              <w:spacing w:line="360" w:lineRule="auto"/>
              <w:rPr>
                <w:rFonts w:ascii="宋体" w:cs="Times New Roman"/>
                <w:spacing w:val="-6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14:paraId="0733B13C">
            <w:pPr>
              <w:snapToGrid w:val="0"/>
              <w:spacing w:line="360" w:lineRule="auto"/>
              <w:rPr>
                <w:rFonts w:ascii="宋体" w:cs="Times New Roman"/>
                <w:spacing w:val="-6"/>
                <w:sz w:val="28"/>
                <w:szCs w:val="28"/>
              </w:rPr>
            </w:pPr>
          </w:p>
        </w:tc>
      </w:tr>
      <w:tr w14:paraId="40E0C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41" w:type="pct"/>
            <w:vAlign w:val="center"/>
          </w:tcPr>
          <w:p w14:paraId="3A1699FF">
            <w:pPr>
              <w:snapToGrid w:val="0"/>
              <w:spacing w:line="360" w:lineRule="auto"/>
              <w:jc w:val="center"/>
              <w:rPr>
                <w:rFonts w:ascii="宋体" w:cs="Times New Roman"/>
                <w:spacing w:val="-6"/>
                <w:sz w:val="28"/>
                <w:szCs w:val="28"/>
              </w:rPr>
            </w:pPr>
            <w:r>
              <w:rPr>
                <w:rFonts w:ascii="宋体" w:hAnsi="宋体" w:cs="宋体"/>
                <w:spacing w:val="-6"/>
                <w:sz w:val="28"/>
                <w:szCs w:val="28"/>
              </w:rPr>
              <w:t>5</w:t>
            </w:r>
          </w:p>
        </w:tc>
        <w:tc>
          <w:tcPr>
            <w:tcW w:w="2056" w:type="pct"/>
            <w:vAlign w:val="center"/>
          </w:tcPr>
          <w:p w14:paraId="0BA658C9">
            <w:pPr>
              <w:snapToGrid w:val="0"/>
              <w:spacing w:line="460" w:lineRule="exact"/>
              <w:ind w:firstLine="452" w:firstLineChars="200"/>
              <w:rPr>
                <w:rFonts w:ascii="宋体" w:cs="Times New Roman"/>
                <w:spacing w:val="-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3"/>
                <w:sz w:val="22"/>
                <w:szCs w:val="22"/>
              </w:rPr>
              <w:t>是否按照国家统计局各专业报表制度和数据质量全流程有关</w:t>
            </w:r>
            <w:r>
              <w:rPr>
                <w:rFonts w:hint="eastAsia" w:ascii="宋体" w:hAnsi="宋体" w:cs="宋体"/>
                <w:spacing w:val="9"/>
                <w:sz w:val="22"/>
                <w:szCs w:val="22"/>
              </w:rPr>
              <w:t>规定，严格进行数据审核。</w:t>
            </w:r>
          </w:p>
        </w:tc>
        <w:tc>
          <w:tcPr>
            <w:tcW w:w="1250" w:type="pct"/>
            <w:vAlign w:val="center"/>
          </w:tcPr>
          <w:p w14:paraId="1E91DCE9">
            <w:pPr>
              <w:snapToGrid w:val="0"/>
              <w:spacing w:line="360" w:lineRule="auto"/>
              <w:rPr>
                <w:rFonts w:ascii="宋体" w:cs="Times New Roman"/>
                <w:spacing w:val="-6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14:paraId="4E803773">
            <w:pPr>
              <w:snapToGrid w:val="0"/>
              <w:spacing w:line="360" w:lineRule="auto"/>
              <w:rPr>
                <w:rFonts w:ascii="宋体" w:cs="Times New Roman"/>
                <w:spacing w:val="-6"/>
                <w:sz w:val="28"/>
                <w:szCs w:val="28"/>
              </w:rPr>
            </w:pPr>
          </w:p>
        </w:tc>
      </w:tr>
      <w:tr w14:paraId="715B0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pct"/>
            <w:vAlign w:val="center"/>
          </w:tcPr>
          <w:p w14:paraId="7FE14225">
            <w:pPr>
              <w:snapToGrid w:val="0"/>
              <w:spacing w:line="360" w:lineRule="auto"/>
              <w:jc w:val="center"/>
              <w:rPr>
                <w:rFonts w:ascii="宋体" w:cs="Times New Roman"/>
                <w:spacing w:val="-6"/>
                <w:sz w:val="28"/>
                <w:szCs w:val="28"/>
              </w:rPr>
            </w:pPr>
            <w:r>
              <w:rPr>
                <w:rFonts w:ascii="宋体" w:hAnsi="宋体" w:cs="宋体"/>
                <w:spacing w:val="-6"/>
                <w:sz w:val="28"/>
                <w:szCs w:val="28"/>
              </w:rPr>
              <w:t>6</w:t>
            </w:r>
          </w:p>
        </w:tc>
        <w:tc>
          <w:tcPr>
            <w:tcW w:w="2056" w:type="pct"/>
            <w:vAlign w:val="center"/>
          </w:tcPr>
          <w:p w14:paraId="1DAD91C6">
            <w:pPr>
              <w:snapToGrid w:val="0"/>
              <w:spacing w:line="460" w:lineRule="exact"/>
              <w:ind w:firstLine="464" w:firstLineChars="200"/>
              <w:rPr>
                <w:rFonts w:ascii="宋体" w:cs="Times New Roman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报表期间，是否存在跑数要数情形。</w:t>
            </w:r>
          </w:p>
        </w:tc>
        <w:tc>
          <w:tcPr>
            <w:tcW w:w="1250" w:type="pct"/>
            <w:vAlign w:val="center"/>
          </w:tcPr>
          <w:p w14:paraId="1FD6D5EF">
            <w:pPr>
              <w:snapToGrid w:val="0"/>
              <w:spacing w:line="360" w:lineRule="auto"/>
              <w:rPr>
                <w:rFonts w:ascii="宋体" w:cs="Times New Roman"/>
                <w:spacing w:val="-6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14:paraId="58CEEC83">
            <w:pPr>
              <w:snapToGrid w:val="0"/>
              <w:spacing w:line="360" w:lineRule="auto"/>
              <w:rPr>
                <w:rFonts w:ascii="宋体" w:cs="Times New Roman"/>
                <w:spacing w:val="-6"/>
                <w:sz w:val="28"/>
                <w:szCs w:val="28"/>
              </w:rPr>
            </w:pPr>
          </w:p>
        </w:tc>
      </w:tr>
      <w:tr w14:paraId="07640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441" w:type="pct"/>
            <w:vAlign w:val="bottom"/>
          </w:tcPr>
          <w:p w14:paraId="7D9225CE">
            <w:pPr>
              <w:snapToGrid w:val="0"/>
              <w:spacing w:line="360" w:lineRule="auto"/>
              <w:jc w:val="center"/>
              <w:rPr>
                <w:rFonts w:ascii="宋体" w:cs="Times New Roman"/>
                <w:b/>
                <w:bCs/>
                <w:spacing w:val="-6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2056" w:type="pct"/>
            <w:vAlign w:val="bottom"/>
          </w:tcPr>
          <w:p w14:paraId="26B6C22D">
            <w:pPr>
              <w:snapToGrid w:val="0"/>
              <w:spacing w:line="360" w:lineRule="auto"/>
              <w:jc w:val="center"/>
              <w:rPr>
                <w:rFonts w:ascii="宋体" w:cs="Times New Roman"/>
                <w:b/>
                <w:bCs/>
                <w:spacing w:val="6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sz w:val="28"/>
                <w:szCs w:val="28"/>
              </w:rPr>
              <w:t>自查内容</w:t>
            </w:r>
          </w:p>
        </w:tc>
        <w:tc>
          <w:tcPr>
            <w:tcW w:w="1250" w:type="pct"/>
            <w:vAlign w:val="bottom"/>
          </w:tcPr>
          <w:p w14:paraId="06F9EF4D">
            <w:pPr>
              <w:snapToGrid w:val="0"/>
              <w:spacing w:line="360" w:lineRule="auto"/>
              <w:jc w:val="center"/>
              <w:rPr>
                <w:rFonts w:ascii="宋体" w:cs="Times New Roman"/>
                <w:b/>
                <w:bCs/>
                <w:spacing w:val="-6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sz w:val="28"/>
                <w:szCs w:val="28"/>
              </w:rPr>
              <w:t>自查问题</w:t>
            </w:r>
          </w:p>
        </w:tc>
        <w:tc>
          <w:tcPr>
            <w:tcW w:w="1250" w:type="pct"/>
            <w:vAlign w:val="bottom"/>
          </w:tcPr>
          <w:p w14:paraId="3D327692">
            <w:pPr>
              <w:snapToGrid w:val="0"/>
              <w:spacing w:line="360" w:lineRule="auto"/>
              <w:jc w:val="center"/>
              <w:rPr>
                <w:rFonts w:ascii="宋体" w:cs="Times New Roman"/>
                <w:b/>
                <w:bCs/>
                <w:spacing w:val="-6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sz w:val="28"/>
                <w:szCs w:val="28"/>
              </w:rPr>
              <w:t>整改措施及成效</w:t>
            </w:r>
          </w:p>
        </w:tc>
      </w:tr>
      <w:tr w14:paraId="6A9CF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441" w:type="pct"/>
            <w:vAlign w:val="center"/>
          </w:tcPr>
          <w:p w14:paraId="040BAE6B">
            <w:pPr>
              <w:snapToGrid w:val="0"/>
              <w:spacing w:line="360" w:lineRule="auto"/>
              <w:jc w:val="center"/>
              <w:rPr>
                <w:rFonts w:ascii="宋体" w:cs="Times New Roman"/>
                <w:spacing w:val="-6"/>
                <w:sz w:val="28"/>
                <w:szCs w:val="28"/>
              </w:rPr>
            </w:pPr>
            <w:r>
              <w:rPr>
                <w:rFonts w:ascii="宋体" w:hAnsi="宋体" w:cs="宋体"/>
                <w:spacing w:val="-6"/>
                <w:sz w:val="28"/>
                <w:szCs w:val="28"/>
              </w:rPr>
              <w:t>7</w:t>
            </w:r>
          </w:p>
        </w:tc>
        <w:tc>
          <w:tcPr>
            <w:tcW w:w="2056" w:type="pct"/>
            <w:vAlign w:val="bottom"/>
          </w:tcPr>
          <w:p w14:paraId="50691CFA">
            <w:pPr>
              <w:snapToGrid w:val="0"/>
              <w:spacing w:line="400" w:lineRule="exact"/>
              <w:ind w:firstLine="452" w:firstLineChars="200"/>
              <w:rPr>
                <w:rFonts w:ascii="宋体" w:cs="Times New Roman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3"/>
                <w:sz w:val="22"/>
                <w:szCs w:val="22"/>
              </w:rPr>
              <w:t>入库真实性，重点核实入库单位行业划分是否正确，申报材</w:t>
            </w:r>
            <w:r>
              <w:rPr>
                <w:rFonts w:hint="eastAsia" w:ascii="宋体" w:hAnsi="宋体" w:cs="宋体"/>
                <w:spacing w:val="12"/>
                <w:sz w:val="22"/>
                <w:szCs w:val="22"/>
              </w:rPr>
              <w:t>料特别是税务材料是否真实，是否达到规模</w:t>
            </w:r>
            <w:r>
              <w:rPr>
                <w:rFonts w:ascii="宋体" w:hAnsi="宋体" w:cs="宋体"/>
                <w:spacing w:val="12"/>
                <w:sz w:val="22"/>
                <w:szCs w:val="22"/>
              </w:rPr>
              <w:t>(</w:t>
            </w:r>
            <w:r>
              <w:rPr>
                <w:rFonts w:hint="eastAsia" w:ascii="宋体" w:hAnsi="宋体" w:cs="宋体"/>
                <w:spacing w:val="12"/>
                <w:sz w:val="22"/>
                <w:szCs w:val="22"/>
              </w:rPr>
              <w:t>限额</w:t>
            </w:r>
            <w:r>
              <w:rPr>
                <w:rFonts w:ascii="宋体" w:hAnsi="宋体" w:cs="宋体"/>
                <w:spacing w:val="12"/>
                <w:sz w:val="22"/>
                <w:szCs w:val="22"/>
              </w:rPr>
              <w:t>)</w:t>
            </w:r>
            <w:r>
              <w:rPr>
                <w:rFonts w:hint="eastAsia" w:ascii="宋体" w:hAnsi="宋体" w:cs="宋体"/>
                <w:spacing w:val="12"/>
                <w:sz w:val="22"/>
                <w:szCs w:val="22"/>
              </w:rPr>
              <w:t>以上标</w:t>
            </w:r>
            <w:r>
              <w:rPr>
                <w:rFonts w:hint="eastAsia" w:ascii="宋体" w:hAnsi="宋体" w:cs="宋体"/>
                <w:spacing w:val="-8"/>
                <w:sz w:val="22"/>
                <w:szCs w:val="22"/>
              </w:rPr>
              <w:t>准等</w:t>
            </w:r>
            <w:r>
              <w:rPr>
                <w:rFonts w:ascii="宋体" w:hAnsi="宋体" w:cs="宋体"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spacing w:val="-8"/>
                <w:sz w:val="22"/>
                <w:szCs w:val="22"/>
              </w:rPr>
              <w:t>：</w:t>
            </w:r>
          </w:p>
        </w:tc>
        <w:tc>
          <w:tcPr>
            <w:tcW w:w="1250" w:type="pct"/>
            <w:vAlign w:val="bottom"/>
          </w:tcPr>
          <w:p w14:paraId="38993EA1">
            <w:pPr>
              <w:snapToGrid w:val="0"/>
              <w:spacing w:line="360" w:lineRule="auto"/>
              <w:jc w:val="center"/>
              <w:rPr>
                <w:rFonts w:ascii="宋体" w:cs="Times New Roman"/>
                <w:spacing w:val="-6"/>
                <w:sz w:val="28"/>
                <w:szCs w:val="28"/>
              </w:rPr>
            </w:pPr>
          </w:p>
        </w:tc>
        <w:tc>
          <w:tcPr>
            <w:tcW w:w="1250" w:type="pct"/>
            <w:vAlign w:val="bottom"/>
          </w:tcPr>
          <w:p w14:paraId="50F459CE">
            <w:pPr>
              <w:snapToGrid w:val="0"/>
              <w:spacing w:line="360" w:lineRule="auto"/>
              <w:jc w:val="center"/>
              <w:rPr>
                <w:rFonts w:ascii="宋体" w:cs="Times New Roman"/>
                <w:spacing w:val="-6"/>
                <w:sz w:val="28"/>
                <w:szCs w:val="28"/>
              </w:rPr>
            </w:pPr>
          </w:p>
        </w:tc>
      </w:tr>
      <w:tr w14:paraId="614D5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441" w:type="pct"/>
            <w:vAlign w:val="center"/>
          </w:tcPr>
          <w:p w14:paraId="360E540C">
            <w:pPr>
              <w:snapToGrid w:val="0"/>
              <w:spacing w:line="360" w:lineRule="auto"/>
              <w:jc w:val="center"/>
              <w:rPr>
                <w:rFonts w:ascii="宋体" w:cs="Times New Roman"/>
                <w:spacing w:val="-6"/>
                <w:sz w:val="28"/>
                <w:szCs w:val="28"/>
              </w:rPr>
            </w:pPr>
            <w:r>
              <w:rPr>
                <w:rFonts w:ascii="宋体" w:hAnsi="宋体" w:cs="宋体"/>
                <w:spacing w:val="-6"/>
                <w:sz w:val="28"/>
                <w:szCs w:val="28"/>
              </w:rPr>
              <w:t>8</w:t>
            </w:r>
          </w:p>
        </w:tc>
        <w:tc>
          <w:tcPr>
            <w:tcW w:w="2056" w:type="pct"/>
            <w:vAlign w:val="bottom"/>
          </w:tcPr>
          <w:p w14:paraId="4D64E031">
            <w:pPr>
              <w:snapToGrid w:val="0"/>
              <w:spacing w:line="400" w:lineRule="exact"/>
              <w:ind w:firstLine="452" w:firstLineChars="200"/>
              <w:rPr>
                <w:rFonts w:ascii="宋体" w:cs="Times New Roman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3"/>
                <w:sz w:val="22"/>
                <w:szCs w:val="22"/>
              </w:rPr>
              <w:t>退库真实性，重点核实申请退库单位是否达到退库标准、是</w:t>
            </w:r>
            <w:r>
              <w:rPr>
                <w:rFonts w:hint="eastAsia" w:ascii="宋体" w:hAnsi="宋体" w:cs="宋体"/>
                <w:spacing w:val="5"/>
                <w:sz w:val="22"/>
                <w:szCs w:val="22"/>
              </w:rPr>
              <w:t>否存在年底瞒报财务月报营业收入虚假退库等。</w:t>
            </w:r>
          </w:p>
        </w:tc>
        <w:tc>
          <w:tcPr>
            <w:tcW w:w="1250" w:type="pct"/>
            <w:vAlign w:val="bottom"/>
          </w:tcPr>
          <w:p w14:paraId="2A9398F2">
            <w:pPr>
              <w:snapToGrid w:val="0"/>
              <w:spacing w:line="360" w:lineRule="auto"/>
              <w:jc w:val="center"/>
              <w:rPr>
                <w:rFonts w:ascii="宋体" w:cs="Times New Roman"/>
                <w:spacing w:val="-6"/>
                <w:sz w:val="28"/>
                <w:szCs w:val="28"/>
              </w:rPr>
            </w:pPr>
          </w:p>
        </w:tc>
        <w:tc>
          <w:tcPr>
            <w:tcW w:w="1250" w:type="pct"/>
            <w:vAlign w:val="bottom"/>
          </w:tcPr>
          <w:p w14:paraId="236624BD">
            <w:pPr>
              <w:snapToGrid w:val="0"/>
              <w:spacing w:line="360" w:lineRule="auto"/>
              <w:jc w:val="center"/>
              <w:rPr>
                <w:rFonts w:ascii="宋体" w:cs="Times New Roman"/>
                <w:spacing w:val="-6"/>
                <w:sz w:val="28"/>
                <w:szCs w:val="28"/>
              </w:rPr>
            </w:pPr>
          </w:p>
        </w:tc>
      </w:tr>
      <w:tr w14:paraId="07E77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441" w:type="pct"/>
            <w:vAlign w:val="center"/>
          </w:tcPr>
          <w:p w14:paraId="2552F2EC">
            <w:pPr>
              <w:snapToGrid w:val="0"/>
              <w:spacing w:line="360" w:lineRule="auto"/>
              <w:jc w:val="center"/>
              <w:rPr>
                <w:rFonts w:ascii="宋体" w:cs="Times New Roman"/>
                <w:spacing w:val="-6"/>
                <w:sz w:val="28"/>
                <w:szCs w:val="28"/>
              </w:rPr>
            </w:pPr>
            <w:r>
              <w:rPr>
                <w:rFonts w:ascii="宋体" w:hAnsi="宋体" w:cs="宋体"/>
                <w:spacing w:val="-6"/>
                <w:sz w:val="28"/>
                <w:szCs w:val="28"/>
              </w:rPr>
              <w:t>9</w:t>
            </w:r>
          </w:p>
        </w:tc>
        <w:tc>
          <w:tcPr>
            <w:tcW w:w="2056" w:type="pct"/>
            <w:vAlign w:val="bottom"/>
          </w:tcPr>
          <w:p w14:paraId="129AEFC5">
            <w:pPr>
              <w:snapToGrid w:val="0"/>
              <w:spacing w:line="400" w:lineRule="exact"/>
              <w:ind w:firstLine="452" w:firstLineChars="200"/>
              <w:rPr>
                <w:rFonts w:ascii="宋体" w:cs="Times New Roman"/>
                <w:spacing w:val="3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3"/>
                <w:sz w:val="22"/>
                <w:szCs w:val="22"/>
              </w:rPr>
              <w:t>对国家专业条线反馈的数据查询任务，是否进行核实改正。</w:t>
            </w:r>
          </w:p>
        </w:tc>
        <w:tc>
          <w:tcPr>
            <w:tcW w:w="1250" w:type="pct"/>
            <w:vAlign w:val="bottom"/>
          </w:tcPr>
          <w:p w14:paraId="174F3E73">
            <w:pPr>
              <w:snapToGrid w:val="0"/>
              <w:spacing w:line="360" w:lineRule="auto"/>
              <w:jc w:val="center"/>
              <w:rPr>
                <w:rFonts w:ascii="宋体" w:cs="Times New Roman"/>
                <w:spacing w:val="-6"/>
                <w:sz w:val="28"/>
                <w:szCs w:val="28"/>
              </w:rPr>
            </w:pPr>
          </w:p>
        </w:tc>
        <w:tc>
          <w:tcPr>
            <w:tcW w:w="1250" w:type="pct"/>
            <w:vAlign w:val="bottom"/>
          </w:tcPr>
          <w:p w14:paraId="1B7C05EE">
            <w:pPr>
              <w:snapToGrid w:val="0"/>
              <w:spacing w:line="360" w:lineRule="auto"/>
              <w:jc w:val="center"/>
              <w:rPr>
                <w:rFonts w:ascii="宋体" w:cs="Times New Roman"/>
                <w:spacing w:val="-6"/>
                <w:sz w:val="28"/>
                <w:szCs w:val="28"/>
              </w:rPr>
            </w:pPr>
          </w:p>
        </w:tc>
      </w:tr>
      <w:tr w14:paraId="5D22E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441" w:type="pct"/>
            <w:vAlign w:val="center"/>
          </w:tcPr>
          <w:p w14:paraId="0679DC99">
            <w:pPr>
              <w:snapToGrid w:val="0"/>
              <w:spacing w:line="360" w:lineRule="auto"/>
              <w:jc w:val="center"/>
              <w:rPr>
                <w:rFonts w:ascii="宋体" w:cs="Times New Roman"/>
                <w:spacing w:val="-6"/>
                <w:sz w:val="28"/>
                <w:szCs w:val="28"/>
              </w:rPr>
            </w:pPr>
            <w:r>
              <w:rPr>
                <w:rFonts w:ascii="宋体" w:hAnsi="宋体" w:cs="宋体"/>
                <w:spacing w:val="-6"/>
                <w:sz w:val="28"/>
                <w:szCs w:val="28"/>
              </w:rPr>
              <w:t>10</w:t>
            </w:r>
          </w:p>
        </w:tc>
        <w:tc>
          <w:tcPr>
            <w:tcW w:w="2056" w:type="pct"/>
            <w:vAlign w:val="bottom"/>
          </w:tcPr>
          <w:p w14:paraId="48A8A7AF">
            <w:pPr>
              <w:snapToGrid w:val="0"/>
              <w:spacing w:line="400" w:lineRule="exact"/>
              <w:ind w:firstLine="452" w:firstLineChars="200"/>
              <w:rPr>
                <w:rFonts w:ascii="宋体" w:cs="Times New Roman"/>
                <w:spacing w:val="3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3"/>
                <w:sz w:val="22"/>
                <w:szCs w:val="22"/>
              </w:rPr>
              <w:t>在报表审核中，是否发现统计违法线索，并向法治部门移交。</w:t>
            </w:r>
          </w:p>
        </w:tc>
        <w:tc>
          <w:tcPr>
            <w:tcW w:w="1250" w:type="pct"/>
            <w:vAlign w:val="bottom"/>
          </w:tcPr>
          <w:p w14:paraId="409DBA74">
            <w:pPr>
              <w:snapToGrid w:val="0"/>
              <w:spacing w:line="360" w:lineRule="auto"/>
              <w:jc w:val="center"/>
              <w:rPr>
                <w:rFonts w:ascii="宋体" w:cs="Times New Roman"/>
                <w:spacing w:val="-6"/>
                <w:sz w:val="28"/>
                <w:szCs w:val="28"/>
              </w:rPr>
            </w:pPr>
          </w:p>
        </w:tc>
        <w:tc>
          <w:tcPr>
            <w:tcW w:w="1250" w:type="pct"/>
            <w:vAlign w:val="bottom"/>
          </w:tcPr>
          <w:p w14:paraId="522368F2">
            <w:pPr>
              <w:snapToGrid w:val="0"/>
              <w:spacing w:line="360" w:lineRule="auto"/>
              <w:jc w:val="center"/>
              <w:rPr>
                <w:rFonts w:ascii="宋体" w:cs="Times New Roman"/>
                <w:spacing w:val="-6"/>
                <w:sz w:val="28"/>
                <w:szCs w:val="28"/>
              </w:rPr>
            </w:pPr>
          </w:p>
        </w:tc>
      </w:tr>
      <w:tr w14:paraId="3457D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441" w:type="pct"/>
            <w:vAlign w:val="center"/>
          </w:tcPr>
          <w:p w14:paraId="77E15E28">
            <w:pPr>
              <w:snapToGrid w:val="0"/>
              <w:spacing w:line="360" w:lineRule="auto"/>
              <w:jc w:val="center"/>
              <w:rPr>
                <w:rFonts w:ascii="宋体" w:cs="Times New Roman"/>
                <w:spacing w:val="-6"/>
                <w:sz w:val="28"/>
                <w:szCs w:val="28"/>
              </w:rPr>
            </w:pPr>
            <w:r>
              <w:rPr>
                <w:rFonts w:ascii="宋体" w:hAnsi="宋体" w:cs="宋体"/>
                <w:spacing w:val="-6"/>
                <w:sz w:val="28"/>
                <w:szCs w:val="28"/>
              </w:rPr>
              <w:t>11</w:t>
            </w:r>
          </w:p>
        </w:tc>
        <w:tc>
          <w:tcPr>
            <w:tcW w:w="2056" w:type="pct"/>
            <w:vAlign w:val="center"/>
          </w:tcPr>
          <w:p w14:paraId="563F5A04">
            <w:pPr>
              <w:snapToGrid w:val="0"/>
              <w:spacing w:line="400" w:lineRule="exact"/>
              <w:ind w:firstLine="452" w:firstLineChars="200"/>
              <w:jc w:val="both"/>
              <w:rPr>
                <w:rFonts w:ascii="宋体" w:cs="Times New Roman"/>
                <w:spacing w:val="3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3"/>
                <w:sz w:val="22"/>
                <w:szCs w:val="22"/>
              </w:rPr>
              <w:t>是否定期开展统计数据质量实地核查。</w:t>
            </w:r>
          </w:p>
        </w:tc>
        <w:tc>
          <w:tcPr>
            <w:tcW w:w="1250" w:type="pct"/>
            <w:vAlign w:val="bottom"/>
          </w:tcPr>
          <w:p w14:paraId="26A4A0DC">
            <w:pPr>
              <w:snapToGrid w:val="0"/>
              <w:spacing w:line="360" w:lineRule="auto"/>
              <w:jc w:val="center"/>
              <w:rPr>
                <w:rFonts w:ascii="宋体" w:cs="Times New Roman"/>
                <w:spacing w:val="-6"/>
                <w:sz w:val="28"/>
                <w:szCs w:val="28"/>
              </w:rPr>
            </w:pPr>
          </w:p>
        </w:tc>
        <w:tc>
          <w:tcPr>
            <w:tcW w:w="1250" w:type="pct"/>
            <w:vAlign w:val="bottom"/>
          </w:tcPr>
          <w:p w14:paraId="5F1E366E">
            <w:pPr>
              <w:snapToGrid w:val="0"/>
              <w:spacing w:line="360" w:lineRule="auto"/>
              <w:jc w:val="center"/>
              <w:rPr>
                <w:rFonts w:ascii="宋体" w:cs="Times New Roman"/>
                <w:spacing w:val="-6"/>
                <w:sz w:val="28"/>
                <w:szCs w:val="28"/>
              </w:rPr>
            </w:pPr>
          </w:p>
        </w:tc>
      </w:tr>
      <w:tr w14:paraId="6FCF8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441" w:type="pct"/>
            <w:vAlign w:val="center"/>
          </w:tcPr>
          <w:p w14:paraId="5F87952F">
            <w:pPr>
              <w:snapToGrid w:val="0"/>
              <w:spacing w:line="360" w:lineRule="auto"/>
              <w:jc w:val="center"/>
              <w:rPr>
                <w:rFonts w:ascii="宋体" w:cs="Times New Roman"/>
                <w:spacing w:val="-6"/>
                <w:sz w:val="28"/>
                <w:szCs w:val="28"/>
              </w:rPr>
            </w:pPr>
            <w:r>
              <w:rPr>
                <w:rFonts w:ascii="宋体" w:hAnsi="宋体" w:cs="宋体"/>
                <w:spacing w:val="-6"/>
                <w:sz w:val="28"/>
                <w:szCs w:val="28"/>
              </w:rPr>
              <w:t>12</w:t>
            </w:r>
          </w:p>
        </w:tc>
        <w:tc>
          <w:tcPr>
            <w:tcW w:w="2056" w:type="pct"/>
            <w:vAlign w:val="bottom"/>
          </w:tcPr>
          <w:p w14:paraId="3DCA7C18">
            <w:pPr>
              <w:snapToGrid w:val="0"/>
              <w:spacing w:line="400" w:lineRule="exact"/>
              <w:ind w:firstLine="452" w:firstLineChars="200"/>
              <w:rPr>
                <w:rFonts w:ascii="宋体" w:cs="Times New Roman"/>
                <w:spacing w:val="3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3"/>
                <w:sz w:val="22"/>
                <w:szCs w:val="22"/>
              </w:rPr>
              <w:t>是否按照上级统计局专业数据核查要求，组织现场核查。</w:t>
            </w:r>
          </w:p>
        </w:tc>
        <w:tc>
          <w:tcPr>
            <w:tcW w:w="1250" w:type="pct"/>
            <w:vAlign w:val="bottom"/>
          </w:tcPr>
          <w:p w14:paraId="71810D3C">
            <w:pPr>
              <w:snapToGrid w:val="0"/>
              <w:spacing w:line="360" w:lineRule="auto"/>
              <w:jc w:val="center"/>
              <w:rPr>
                <w:rFonts w:ascii="宋体" w:cs="Times New Roman"/>
                <w:spacing w:val="-6"/>
                <w:sz w:val="28"/>
                <w:szCs w:val="28"/>
              </w:rPr>
            </w:pPr>
          </w:p>
        </w:tc>
        <w:tc>
          <w:tcPr>
            <w:tcW w:w="1250" w:type="pct"/>
            <w:vAlign w:val="bottom"/>
          </w:tcPr>
          <w:p w14:paraId="6062FB22">
            <w:pPr>
              <w:snapToGrid w:val="0"/>
              <w:spacing w:line="360" w:lineRule="auto"/>
              <w:jc w:val="center"/>
              <w:rPr>
                <w:rFonts w:ascii="宋体" w:cs="Times New Roman"/>
                <w:spacing w:val="-6"/>
                <w:sz w:val="28"/>
                <w:szCs w:val="28"/>
              </w:rPr>
            </w:pPr>
          </w:p>
        </w:tc>
      </w:tr>
      <w:tr w14:paraId="1D559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441" w:type="pct"/>
            <w:vAlign w:val="center"/>
          </w:tcPr>
          <w:p w14:paraId="0E25F493">
            <w:pPr>
              <w:snapToGrid w:val="0"/>
              <w:spacing w:line="360" w:lineRule="auto"/>
              <w:jc w:val="center"/>
              <w:rPr>
                <w:rFonts w:ascii="宋体" w:cs="Times New Roman"/>
                <w:spacing w:val="-6"/>
                <w:sz w:val="28"/>
                <w:szCs w:val="28"/>
              </w:rPr>
            </w:pPr>
            <w:r>
              <w:rPr>
                <w:rFonts w:ascii="宋体" w:hAnsi="宋体" w:cs="宋体"/>
                <w:spacing w:val="-6"/>
                <w:sz w:val="28"/>
                <w:szCs w:val="28"/>
              </w:rPr>
              <w:t>13</w:t>
            </w:r>
          </w:p>
        </w:tc>
        <w:tc>
          <w:tcPr>
            <w:tcW w:w="2056" w:type="pct"/>
            <w:vAlign w:val="bottom"/>
          </w:tcPr>
          <w:p w14:paraId="10F491E3">
            <w:pPr>
              <w:snapToGrid w:val="0"/>
              <w:spacing w:line="400" w:lineRule="exact"/>
              <w:ind w:firstLine="452" w:firstLineChars="200"/>
              <w:rPr>
                <w:rFonts w:ascii="宋体" w:cs="Times New Roman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3"/>
                <w:sz w:val="22"/>
                <w:szCs w:val="22"/>
              </w:rPr>
              <w:t>综合日常掌握、数据核查、执法检查等情况，对</w:t>
            </w:r>
            <w:r>
              <w:rPr>
                <w:rFonts w:hint="eastAsia" w:ascii="宋体" w:hAnsi="宋体" w:cs="宋体"/>
                <w:spacing w:val="8"/>
                <w:sz w:val="22"/>
                <w:szCs w:val="22"/>
              </w:rPr>
              <w:t>统计数据质量情况进行判断。</w:t>
            </w:r>
          </w:p>
        </w:tc>
        <w:tc>
          <w:tcPr>
            <w:tcW w:w="1250" w:type="pct"/>
            <w:vAlign w:val="bottom"/>
          </w:tcPr>
          <w:p w14:paraId="0923C079">
            <w:pPr>
              <w:snapToGrid w:val="0"/>
              <w:spacing w:line="360" w:lineRule="auto"/>
              <w:jc w:val="center"/>
              <w:rPr>
                <w:rFonts w:ascii="宋体" w:cs="Times New Roman"/>
                <w:spacing w:val="-6"/>
                <w:sz w:val="28"/>
                <w:szCs w:val="28"/>
              </w:rPr>
            </w:pPr>
          </w:p>
        </w:tc>
        <w:tc>
          <w:tcPr>
            <w:tcW w:w="1250" w:type="pct"/>
            <w:vAlign w:val="bottom"/>
          </w:tcPr>
          <w:p w14:paraId="3961CDFF">
            <w:pPr>
              <w:snapToGrid w:val="0"/>
              <w:spacing w:line="360" w:lineRule="auto"/>
              <w:jc w:val="center"/>
              <w:rPr>
                <w:rFonts w:ascii="宋体" w:cs="Times New Roman"/>
                <w:spacing w:val="-6"/>
                <w:sz w:val="28"/>
                <w:szCs w:val="28"/>
              </w:rPr>
            </w:pPr>
          </w:p>
        </w:tc>
      </w:tr>
      <w:tr w14:paraId="3C847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441" w:type="pct"/>
            <w:vAlign w:val="center"/>
          </w:tcPr>
          <w:p w14:paraId="09AD93A8">
            <w:pPr>
              <w:snapToGrid w:val="0"/>
              <w:spacing w:line="360" w:lineRule="auto"/>
              <w:jc w:val="center"/>
              <w:rPr>
                <w:rFonts w:ascii="宋体" w:cs="Times New Roman"/>
                <w:spacing w:val="-6"/>
                <w:sz w:val="28"/>
                <w:szCs w:val="28"/>
              </w:rPr>
            </w:pPr>
            <w:r>
              <w:rPr>
                <w:rFonts w:ascii="宋体" w:hAnsi="宋体" w:cs="宋体"/>
                <w:spacing w:val="-6"/>
                <w:sz w:val="28"/>
                <w:szCs w:val="28"/>
              </w:rPr>
              <w:t>14</w:t>
            </w:r>
          </w:p>
        </w:tc>
        <w:tc>
          <w:tcPr>
            <w:tcW w:w="2056" w:type="pct"/>
            <w:vAlign w:val="bottom"/>
          </w:tcPr>
          <w:p w14:paraId="79D5FDB8">
            <w:pPr>
              <w:snapToGrid w:val="0"/>
              <w:spacing w:line="400" w:lineRule="exact"/>
              <w:ind w:firstLine="452" w:firstLineChars="200"/>
              <w:rPr>
                <w:rFonts w:ascii="宋体" w:cs="Times New Roman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3"/>
                <w:sz w:val="22"/>
                <w:szCs w:val="22"/>
              </w:rPr>
              <w:t>清理纠正把统计机构作为完成地方经济社会发展目标责任单</w:t>
            </w:r>
            <w:r>
              <w:rPr>
                <w:rFonts w:hint="eastAsia" w:ascii="宋体" w:hAnsi="宋体" w:cs="宋体"/>
                <w:spacing w:val="14"/>
                <w:sz w:val="22"/>
                <w:szCs w:val="22"/>
              </w:rPr>
              <w:t>位的文件和做法。</w:t>
            </w:r>
          </w:p>
        </w:tc>
        <w:tc>
          <w:tcPr>
            <w:tcW w:w="1250" w:type="pct"/>
            <w:vAlign w:val="bottom"/>
          </w:tcPr>
          <w:p w14:paraId="63EE8B9F">
            <w:pPr>
              <w:snapToGrid w:val="0"/>
              <w:spacing w:line="360" w:lineRule="auto"/>
              <w:jc w:val="center"/>
              <w:rPr>
                <w:rFonts w:ascii="宋体" w:cs="Times New Roman"/>
                <w:spacing w:val="-6"/>
                <w:sz w:val="28"/>
                <w:szCs w:val="28"/>
              </w:rPr>
            </w:pPr>
          </w:p>
        </w:tc>
        <w:tc>
          <w:tcPr>
            <w:tcW w:w="1250" w:type="pct"/>
            <w:vAlign w:val="bottom"/>
          </w:tcPr>
          <w:p w14:paraId="385259B7">
            <w:pPr>
              <w:snapToGrid w:val="0"/>
              <w:spacing w:line="360" w:lineRule="auto"/>
              <w:jc w:val="center"/>
              <w:rPr>
                <w:rFonts w:ascii="宋体" w:cs="Times New Roman"/>
                <w:spacing w:val="-6"/>
                <w:sz w:val="28"/>
                <w:szCs w:val="28"/>
              </w:rPr>
            </w:pPr>
          </w:p>
        </w:tc>
      </w:tr>
      <w:tr w14:paraId="3AD20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441" w:type="pct"/>
            <w:vAlign w:val="center"/>
          </w:tcPr>
          <w:p w14:paraId="7DCFA1B3">
            <w:pPr>
              <w:snapToGrid w:val="0"/>
              <w:spacing w:line="360" w:lineRule="auto"/>
              <w:jc w:val="center"/>
              <w:rPr>
                <w:rFonts w:ascii="宋体" w:cs="Times New Roman"/>
                <w:spacing w:val="-6"/>
                <w:sz w:val="28"/>
                <w:szCs w:val="28"/>
              </w:rPr>
            </w:pPr>
            <w:r>
              <w:rPr>
                <w:rFonts w:ascii="宋体" w:hAnsi="宋体" w:cs="宋体"/>
                <w:spacing w:val="-6"/>
                <w:sz w:val="28"/>
                <w:szCs w:val="28"/>
              </w:rPr>
              <w:t>15</w:t>
            </w:r>
          </w:p>
        </w:tc>
        <w:tc>
          <w:tcPr>
            <w:tcW w:w="2056" w:type="pct"/>
            <w:vAlign w:val="bottom"/>
          </w:tcPr>
          <w:p w14:paraId="37103493">
            <w:pPr>
              <w:snapToGrid w:val="0"/>
              <w:spacing w:line="400" w:lineRule="exact"/>
              <w:ind w:firstLine="456" w:firstLineChars="200"/>
              <w:rPr>
                <w:rFonts w:ascii="宋体" w:cs="Times New Roman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4"/>
                <w:sz w:val="22"/>
                <w:szCs w:val="22"/>
              </w:rPr>
              <w:t>清理纠正要求下级机构或调查对象按照指定数</w:t>
            </w:r>
            <w:r>
              <w:rPr>
                <w:rFonts w:hint="eastAsia" w:ascii="宋体" w:hAnsi="宋体" w:cs="宋体"/>
                <w:spacing w:val="3"/>
                <w:sz w:val="22"/>
                <w:szCs w:val="22"/>
              </w:rPr>
              <w:t>值填报数据的</w:t>
            </w:r>
            <w:r>
              <w:rPr>
                <w:rFonts w:hint="eastAsia" w:ascii="宋体" w:hAnsi="宋体" w:cs="宋体"/>
                <w:spacing w:val="20"/>
                <w:sz w:val="22"/>
                <w:szCs w:val="22"/>
              </w:rPr>
              <w:t>文件和做法。</w:t>
            </w:r>
          </w:p>
        </w:tc>
        <w:tc>
          <w:tcPr>
            <w:tcW w:w="1250" w:type="pct"/>
            <w:vAlign w:val="bottom"/>
          </w:tcPr>
          <w:p w14:paraId="300CA4FD">
            <w:pPr>
              <w:snapToGrid w:val="0"/>
              <w:spacing w:line="360" w:lineRule="auto"/>
              <w:jc w:val="center"/>
              <w:rPr>
                <w:rFonts w:ascii="宋体" w:cs="Times New Roman"/>
                <w:spacing w:val="-6"/>
                <w:sz w:val="28"/>
                <w:szCs w:val="28"/>
              </w:rPr>
            </w:pPr>
          </w:p>
        </w:tc>
        <w:tc>
          <w:tcPr>
            <w:tcW w:w="1250" w:type="pct"/>
            <w:vAlign w:val="bottom"/>
          </w:tcPr>
          <w:p w14:paraId="451DD8E8">
            <w:pPr>
              <w:snapToGrid w:val="0"/>
              <w:spacing w:line="360" w:lineRule="auto"/>
              <w:jc w:val="center"/>
              <w:rPr>
                <w:rFonts w:ascii="宋体" w:cs="Times New Roman"/>
                <w:spacing w:val="-6"/>
                <w:sz w:val="28"/>
                <w:szCs w:val="28"/>
              </w:rPr>
            </w:pPr>
          </w:p>
        </w:tc>
      </w:tr>
      <w:tr w14:paraId="35102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441" w:type="pct"/>
            <w:vAlign w:val="center"/>
          </w:tcPr>
          <w:p w14:paraId="69480416">
            <w:pPr>
              <w:snapToGrid w:val="0"/>
              <w:spacing w:line="360" w:lineRule="auto"/>
              <w:jc w:val="center"/>
              <w:rPr>
                <w:rFonts w:ascii="宋体" w:cs="Times New Roman"/>
                <w:spacing w:val="-6"/>
                <w:sz w:val="28"/>
                <w:szCs w:val="28"/>
              </w:rPr>
            </w:pPr>
            <w:r>
              <w:rPr>
                <w:rFonts w:ascii="宋体" w:hAnsi="宋体" w:cs="宋体"/>
                <w:spacing w:val="-6"/>
                <w:sz w:val="28"/>
                <w:szCs w:val="28"/>
              </w:rPr>
              <w:t>16</w:t>
            </w:r>
          </w:p>
        </w:tc>
        <w:tc>
          <w:tcPr>
            <w:tcW w:w="2056" w:type="pct"/>
            <w:vAlign w:val="bottom"/>
          </w:tcPr>
          <w:p w14:paraId="5302345A">
            <w:pPr>
              <w:snapToGrid w:val="0"/>
              <w:spacing w:line="400" w:lineRule="exact"/>
              <w:ind w:firstLine="456" w:firstLineChars="200"/>
              <w:rPr>
                <w:rFonts w:ascii="宋体" w:cs="Times New Roman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4"/>
                <w:sz w:val="22"/>
                <w:szCs w:val="22"/>
              </w:rPr>
              <w:t>清理纠正调用调查对象报送的统计数据作为各项</w:t>
            </w:r>
            <w:r>
              <w:rPr>
                <w:rFonts w:hint="eastAsia" w:ascii="宋体" w:hAnsi="宋体" w:cs="宋体"/>
                <w:spacing w:val="3"/>
                <w:sz w:val="22"/>
                <w:szCs w:val="22"/>
              </w:rPr>
              <w:t>评比表彰和</w:t>
            </w:r>
            <w:r>
              <w:rPr>
                <w:rFonts w:hint="eastAsia" w:ascii="宋体" w:hAnsi="宋体" w:cs="宋体"/>
                <w:spacing w:val="9"/>
                <w:sz w:val="22"/>
                <w:szCs w:val="22"/>
              </w:rPr>
              <w:t>资格认定依据的文件和做法。</w:t>
            </w:r>
          </w:p>
        </w:tc>
        <w:tc>
          <w:tcPr>
            <w:tcW w:w="1250" w:type="pct"/>
            <w:vAlign w:val="bottom"/>
          </w:tcPr>
          <w:p w14:paraId="2CB2BDF2">
            <w:pPr>
              <w:snapToGrid w:val="0"/>
              <w:spacing w:line="360" w:lineRule="auto"/>
              <w:jc w:val="center"/>
              <w:rPr>
                <w:rFonts w:ascii="宋体" w:cs="Times New Roman"/>
                <w:spacing w:val="-6"/>
                <w:sz w:val="28"/>
                <w:szCs w:val="28"/>
              </w:rPr>
            </w:pPr>
          </w:p>
        </w:tc>
        <w:tc>
          <w:tcPr>
            <w:tcW w:w="1250" w:type="pct"/>
            <w:vAlign w:val="bottom"/>
          </w:tcPr>
          <w:p w14:paraId="5705520F">
            <w:pPr>
              <w:snapToGrid w:val="0"/>
              <w:spacing w:line="360" w:lineRule="auto"/>
              <w:jc w:val="center"/>
              <w:rPr>
                <w:rFonts w:ascii="宋体" w:cs="Times New Roman"/>
                <w:spacing w:val="-6"/>
                <w:sz w:val="28"/>
                <w:szCs w:val="28"/>
              </w:rPr>
            </w:pPr>
          </w:p>
        </w:tc>
      </w:tr>
      <w:tr w14:paraId="045DF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441" w:type="pct"/>
            <w:vAlign w:val="center"/>
          </w:tcPr>
          <w:p w14:paraId="2CACE6AC">
            <w:pPr>
              <w:snapToGrid w:val="0"/>
              <w:spacing w:line="360" w:lineRule="auto"/>
              <w:jc w:val="center"/>
              <w:rPr>
                <w:rFonts w:ascii="宋体" w:cs="Times New Roman"/>
                <w:spacing w:val="-6"/>
                <w:sz w:val="28"/>
                <w:szCs w:val="28"/>
              </w:rPr>
            </w:pPr>
            <w:r>
              <w:rPr>
                <w:rFonts w:ascii="宋体" w:hAnsi="宋体" w:cs="宋体"/>
                <w:spacing w:val="-6"/>
                <w:sz w:val="28"/>
                <w:szCs w:val="28"/>
              </w:rPr>
              <w:t>17</w:t>
            </w:r>
          </w:p>
        </w:tc>
        <w:tc>
          <w:tcPr>
            <w:tcW w:w="2056" w:type="pct"/>
            <w:vAlign w:val="center"/>
          </w:tcPr>
          <w:p w14:paraId="755631CE">
            <w:pPr>
              <w:snapToGrid w:val="0"/>
              <w:spacing w:line="460" w:lineRule="exact"/>
              <w:jc w:val="center"/>
              <w:rPr>
                <w:rFonts w:ascii="宋体" w:cs="Times New Roman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5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pacing w:val="5"/>
                <w:sz w:val="22"/>
                <w:szCs w:val="22"/>
              </w:rPr>
              <w:t>清理纠正其他违反统计法律法规的文件和做法。</w:t>
            </w:r>
          </w:p>
        </w:tc>
        <w:tc>
          <w:tcPr>
            <w:tcW w:w="1250" w:type="pct"/>
            <w:vAlign w:val="bottom"/>
          </w:tcPr>
          <w:p w14:paraId="03BD7CC4">
            <w:pPr>
              <w:snapToGrid w:val="0"/>
              <w:spacing w:line="360" w:lineRule="auto"/>
              <w:jc w:val="center"/>
              <w:rPr>
                <w:rFonts w:ascii="宋体" w:cs="Times New Roman"/>
                <w:spacing w:val="-6"/>
                <w:sz w:val="28"/>
                <w:szCs w:val="28"/>
              </w:rPr>
            </w:pPr>
          </w:p>
        </w:tc>
        <w:tc>
          <w:tcPr>
            <w:tcW w:w="1250" w:type="pct"/>
            <w:vAlign w:val="bottom"/>
          </w:tcPr>
          <w:p w14:paraId="2BD5A494">
            <w:pPr>
              <w:snapToGrid w:val="0"/>
              <w:spacing w:line="360" w:lineRule="auto"/>
              <w:jc w:val="center"/>
              <w:rPr>
                <w:rFonts w:ascii="宋体" w:cs="Times New Roman"/>
                <w:spacing w:val="-6"/>
                <w:sz w:val="28"/>
                <w:szCs w:val="28"/>
              </w:rPr>
            </w:pPr>
          </w:p>
        </w:tc>
      </w:tr>
    </w:tbl>
    <w:p w14:paraId="75CA9BA0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YWViYTFjYjUwN2E3OWIzMGZjNzIxN2Y1YzUxZDcifQ=="/>
  </w:docVars>
  <w:rsids>
    <w:rsidRoot w:val="00000000"/>
    <w:rsid w:val="30C82B0D"/>
    <w:rsid w:val="408B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1099</Words>
  <Characters>1130</Characters>
  <Lines>0</Lines>
  <Paragraphs>0</Paragraphs>
  <TotalTime>0</TotalTime>
  <ScaleCrop>false</ScaleCrop>
  <LinksUpToDate>false</LinksUpToDate>
  <CharactersWithSpaces>1231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2023-12-22T01:37:00Z</dcterms:created>
  <dc:creator>Administrator</dc:creator>
  <cp:lastModifiedBy>成</cp:lastModifiedBy>
  <dcterms:modified xsi:type="dcterms:W3CDTF">2025-08-18T02:20:04Z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F170716CABD84561A8B82B0435972EA7_13</vt:lpwstr>
  </property>
  <property fmtid="{D5CDD505-2E9C-101B-9397-08002B2CF9AE}" pid="4" name="KSOTemplateDocerSaveRecord">
    <vt:lpwstr>eyJoZGlkIjoiYzhiZDY4YjQ3MTExMWUwZTQzNDEyNzQxZDIxMzNjZTQiLCJ1c2VySWQiOiIxMTQ5OTg3NTc2In0=</vt:lpwstr>
  </property>
</Properties>
</file>