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61892">
      <w:pPr>
        <w:spacing w:line="252" w:lineRule="auto"/>
        <w:rPr>
          <w:rFonts w:ascii="Arial"/>
          <w:sz w:val="21"/>
        </w:rPr>
      </w:pPr>
    </w:p>
    <w:p w14:paraId="5B88F264">
      <w:pPr>
        <w:spacing w:line="252" w:lineRule="auto"/>
        <w:rPr>
          <w:rFonts w:ascii="Arial"/>
          <w:sz w:val="21"/>
        </w:rPr>
      </w:pPr>
    </w:p>
    <w:p w14:paraId="10D8219F">
      <w:pPr>
        <w:spacing w:line="252" w:lineRule="auto"/>
        <w:rPr>
          <w:rFonts w:ascii="Arial"/>
          <w:sz w:val="21"/>
        </w:rPr>
      </w:pPr>
    </w:p>
    <w:p w14:paraId="2D107857">
      <w:pPr>
        <w:spacing w:line="253" w:lineRule="auto"/>
        <w:rPr>
          <w:rFonts w:ascii="Arial"/>
          <w:sz w:val="21"/>
        </w:rPr>
      </w:pPr>
    </w:p>
    <w:p w14:paraId="65759007">
      <w:pPr>
        <w:spacing w:line="253" w:lineRule="auto"/>
        <w:rPr>
          <w:rFonts w:ascii="Arial"/>
          <w:sz w:val="21"/>
        </w:rPr>
      </w:pPr>
    </w:p>
    <w:p w14:paraId="63833827">
      <w:pPr>
        <w:spacing w:line="253" w:lineRule="auto"/>
        <w:rPr>
          <w:rFonts w:ascii="Arial"/>
          <w:sz w:val="21"/>
        </w:rPr>
      </w:pPr>
    </w:p>
    <w:p w14:paraId="2B4A918F">
      <w:pPr>
        <w:spacing w:line="253" w:lineRule="auto"/>
        <w:rPr>
          <w:rFonts w:ascii="Arial"/>
          <w:sz w:val="21"/>
        </w:rPr>
      </w:pPr>
    </w:p>
    <w:p w14:paraId="10707B2F">
      <w:pPr>
        <w:spacing w:line="253" w:lineRule="auto"/>
        <w:rPr>
          <w:rFonts w:ascii="Arial"/>
          <w:sz w:val="21"/>
        </w:rPr>
      </w:pPr>
    </w:p>
    <w:p w14:paraId="3B99A9AA">
      <w:pPr>
        <w:spacing w:line="253" w:lineRule="auto"/>
        <w:rPr>
          <w:rFonts w:ascii="Arial"/>
          <w:sz w:val="21"/>
        </w:rPr>
      </w:pPr>
    </w:p>
    <w:p w14:paraId="085F9539">
      <w:pPr>
        <w:spacing w:line="253" w:lineRule="auto"/>
        <w:rPr>
          <w:rFonts w:ascii="Arial"/>
          <w:sz w:val="21"/>
        </w:rPr>
      </w:pPr>
    </w:p>
    <w:p w14:paraId="158332A5">
      <w:pPr>
        <w:spacing w:line="253" w:lineRule="auto"/>
        <w:rPr>
          <w:rFonts w:ascii="Arial"/>
          <w:sz w:val="21"/>
        </w:rPr>
      </w:pPr>
    </w:p>
    <w:p w14:paraId="770A4437">
      <w:pPr>
        <w:spacing w:line="253" w:lineRule="auto"/>
        <w:rPr>
          <w:rFonts w:ascii="Arial"/>
          <w:sz w:val="21"/>
        </w:rPr>
      </w:pPr>
    </w:p>
    <w:p w14:paraId="49590C50">
      <w:pPr>
        <w:spacing w:line="253" w:lineRule="auto"/>
        <w:rPr>
          <w:rFonts w:ascii="Arial"/>
          <w:sz w:val="21"/>
        </w:rPr>
      </w:pPr>
    </w:p>
    <w:p w14:paraId="2220BC96">
      <w:pPr>
        <w:spacing w:line="253" w:lineRule="auto"/>
        <w:rPr>
          <w:rFonts w:ascii="Arial"/>
          <w:sz w:val="21"/>
        </w:rPr>
      </w:pPr>
    </w:p>
    <w:p w14:paraId="50B4FFA0">
      <w:pPr>
        <w:spacing w:line="253" w:lineRule="auto"/>
        <w:rPr>
          <w:rFonts w:ascii="Arial"/>
          <w:sz w:val="21"/>
        </w:rPr>
      </w:pPr>
    </w:p>
    <w:p w14:paraId="0DBA1F46">
      <w:pPr>
        <w:spacing w:line="253" w:lineRule="auto"/>
        <w:rPr>
          <w:rFonts w:ascii="Arial"/>
          <w:sz w:val="21"/>
        </w:rPr>
      </w:pPr>
    </w:p>
    <w:p w14:paraId="6B5CB340">
      <w:pPr>
        <w:pStyle w:val="2"/>
        <w:spacing w:before="126" w:line="391" w:lineRule="auto"/>
        <w:ind w:left="1727" w:leftChars="210" w:right="182" w:hanging="1286" w:hangingChars="415"/>
        <w:outlineLvl w:val="0"/>
        <w:rPr>
          <w:spacing w:val="44"/>
        </w:rPr>
      </w:pPr>
      <w:r>
        <w:rPr>
          <w:spacing w:val="-15"/>
        </w:rPr>
        <w:t>石</w:t>
      </w:r>
      <w:r>
        <w:rPr>
          <w:spacing w:val="52"/>
        </w:rPr>
        <w:t xml:space="preserve"> </w:t>
      </w:r>
      <w:r>
        <w:rPr>
          <w:spacing w:val="-15"/>
        </w:rPr>
        <w:t>楼</w:t>
      </w:r>
      <w:r>
        <w:rPr>
          <w:spacing w:val="50"/>
        </w:rPr>
        <w:t xml:space="preserve"> </w:t>
      </w:r>
      <w:r>
        <w:rPr>
          <w:spacing w:val="-15"/>
        </w:rPr>
        <w:t>县</w:t>
      </w:r>
      <w:r>
        <w:rPr>
          <w:spacing w:val="47"/>
        </w:rPr>
        <w:t xml:space="preserve"> </w:t>
      </w:r>
      <w:r>
        <w:rPr>
          <w:spacing w:val="-15"/>
        </w:rPr>
        <w:t>现</w:t>
      </w:r>
      <w:r>
        <w:rPr>
          <w:spacing w:val="43"/>
        </w:rPr>
        <w:t xml:space="preserve"> </w:t>
      </w:r>
      <w:r>
        <w:rPr>
          <w:spacing w:val="-15"/>
        </w:rPr>
        <w:t>代</w:t>
      </w:r>
      <w:r>
        <w:rPr>
          <w:spacing w:val="52"/>
        </w:rPr>
        <w:t xml:space="preserve"> </w:t>
      </w:r>
      <w:r>
        <w:rPr>
          <w:spacing w:val="-15"/>
        </w:rPr>
        <w:t>农</w:t>
      </w:r>
      <w:r>
        <w:rPr>
          <w:spacing w:val="53"/>
        </w:rPr>
        <w:t xml:space="preserve"> </w:t>
      </w:r>
      <w:r>
        <w:rPr>
          <w:spacing w:val="-15"/>
        </w:rPr>
        <w:t>业</w:t>
      </w:r>
      <w:r>
        <w:rPr>
          <w:spacing w:val="54"/>
        </w:rPr>
        <w:t xml:space="preserve"> </w:t>
      </w:r>
      <w:r>
        <w:rPr>
          <w:spacing w:val="-15"/>
        </w:rPr>
        <w:t>发</w:t>
      </w:r>
      <w:r>
        <w:rPr>
          <w:spacing w:val="50"/>
        </w:rPr>
        <w:t xml:space="preserve"> </w:t>
      </w:r>
      <w:r>
        <w:rPr>
          <w:spacing w:val="-15"/>
        </w:rPr>
        <w:t>展</w:t>
      </w:r>
      <w:r>
        <w:rPr>
          <w:spacing w:val="50"/>
        </w:rPr>
        <w:t xml:space="preserve"> </w:t>
      </w:r>
      <w:r>
        <w:rPr>
          <w:spacing w:val="-15"/>
        </w:rPr>
        <w:t>服</w:t>
      </w:r>
      <w:r>
        <w:rPr>
          <w:spacing w:val="52"/>
        </w:rPr>
        <w:t xml:space="preserve"> </w:t>
      </w:r>
      <w:r>
        <w:rPr>
          <w:spacing w:val="-15"/>
        </w:rPr>
        <w:t>务</w:t>
      </w:r>
      <w:r>
        <w:rPr>
          <w:spacing w:val="79"/>
        </w:rPr>
        <w:t xml:space="preserve"> </w:t>
      </w:r>
      <w:r>
        <w:rPr>
          <w:spacing w:val="-15"/>
        </w:rPr>
        <w:t>中</w:t>
      </w:r>
      <w:r>
        <w:rPr>
          <w:spacing w:val="65"/>
        </w:rPr>
        <w:t xml:space="preserve"> </w:t>
      </w:r>
      <w:r>
        <w:rPr>
          <w:spacing w:val="-15"/>
        </w:rPr>
        <w:t>心</w:t>
      </w:r>
      <w:r>
        <w:rPr>
          <w:spacing w:val="44"/>
        </w:rPr>
        <w:t xml:space="preserve"> </w:t>
      </w:r>
    </w:p>
    <w:p w14:paraId="253F4AE2">
      <w:pPr>
        <w:pStyle w:val="2"/>
        <w:spacing w:before="126" w:line="391" w:lineRule="auto"/>
        <w:ind w:left="1852" w:leftChars="210" w:right="182" w:hanging="1411" w:hangingChars="415"/>
        <w:outlineLvl w:val="0"/>
      </w:pPr>
      <w:r>
        <w:t xml:space="preserve"> </w:t>
      </w:r>
      <w:r>
        <w:rPr>
          <w:spacing w:val="-13"/>
        </w:rPr>
        <w:t>2</w:t>
      </w:r>
      <w:r>
        <w:rPr>
          <w:spacing w:val="63"/>
        </w:rPr>
        <w:t xml:space="preserve"> </w:t>
      </w:r>
      <w:r>
        <w:rPr>
          <w:spacing w:val="-13"/>
        </w:rPr>
        <w:t>0</w:t>
      </w:r>
      <w:r>
        <w:rPr>
          <w:spacing w:val="54"/>
        </w:rPr>
        <w:t xml:space="preserve"> </w:t>
      </w:r>
      <w:r>
        <w:rPr>
          <w:spacing w:val="-13"/>
        </w:rPr>
        <w:t>2</w:t>
      </w:r>
      <w:r>
        <w:rPr>
          <w:spacing w:val="67"/>
        </w:rPr>
        <w:t xml:space="preserve"> </w:t>
      </w:r>
      <w:r>
        <w:rPr>
          <w:spacing w:val="-13"/>
        </w:rPr>
        <w:t>4</w:t>
      </w:r>
      <w:r>
        <w:rPr>
          <w:spacing w:val="50"/>
        </w:rPr>
        <w:t xml:space="preserve"> </w:t>
      </w:r>
      <w:r>
        <w:rPr>
          <w:spacing w:val="-13"/>
        </w:rPr>
        <w:t>年</w:t>
      </w:r>
      <w:r>
        <w:rPr>
          <w:spacing w:val="53"/>
        </w:rPr>
        <w:t xml:space="preserve"> </w:t>
      </w:r>
      <w:r>
        <w:rPr>
          <w:spacing w:val="-13"/>
        </w:rPr>
        <w:t>度</w:t>
      </w:r>
      <w:r>
        <w:rPr>
          <w:spacing w:val="52"/>
        </w:rPr>
        <w:t xml:space="preserve"> </w:t>
      </w:r>
      <w:r>
        <w:rPr>
          <w:spacing w:val="-13"/>
        </w:rPr>
        <w:t>部</w:t>
      </w:r>
      <w:r>
        <w:rPr>
          <w:spacing w:val="79"/>
        </w:rPr>
        <w:t xml:space="preserve"> </w:t>
      </w:r>
      <w:r>
        <w:rPr>
          <w:spacing w:val="-13"/>
        </w:rPr>
        <w:t>门</w:t>
      </w:r>
      <w:r>
        <w:rPr>
          <w:spacing w:val="44"/>
        </w:rPr>
        <w:t xml:space="preserve"> </w:t>
      </w:r>
      <w:r>
        <w:rPr>
          <w:spacing w:val="-13"/>
        </w:rPr>
        <w:t>预</w:t>
      </w:r>
      <w:r>
        <w:rPr>
          <w:spacing w:val="55"/>
        </w:rPr>
        <w:t xml:space="preserve"> </w:t>
      </w:r>
      <w:r>
        <w:rPr>
          <w:spacing w:val="-13"/>
        </w:rPr>
        <w:t>算</w:t>
      </w:r>
      <w:r>
        <w:rPr>
          <w:rFonts w:hint="eastAsia"/>
          <w:spacing w:val="-13"/>
          <w:lang w:val="en-US" w:eastAsia="zh-CN"/>
        </w:rPr>
        <w:t xml:space="preserve"> </w:t>
      </w:r>
      <w:r>
        <w:rPr>
          <w:rFonts w:hint="eastAsia"/>
          <w:spacing w:val="-13"/>
          <w:lang w:eastAsia="zh-CN"/>
        </w:rPr>
        <w:t>调</w:t>
      </w:r>
      <w:r>
        <w:rPr>
          <w:rFonts w:hint="eastAsia"/>
          <w:spacing w:val="-13"/>
          <w:lang w:val="en-US" w:eastAsia="zh-CN"/>
        </w:rPr>
        <w:t xml:space="preserve"> </w:t>
      </w:r>
      <w:r>
        <w:rPr>
          <w:rFonts w:hint="eastAsia"/>
          <w:spacing w:val="-13"/>
          <w:lang w:eastAsia="zh-CN"/>
        </w:rPr>
        <w:t>整</w:t>
      </w:r>
      <w:r>
        <w:rPr>
          <w:spacing w:val="46"/>
        </w:rPr>
        <w:t xml:space="preserve"> </w:t>
      </w:r>
      <w:r>
        <w:rPr>
          <w:spacing w:val="-13"/>
        </w:rPr>
        <w:t>公</w:t>
      </w:r>
      <w:r>
        <w:rPr>
          <w:spacing w:val="52"/>
        </w:rPr>
        <w:t xml:space="preserve"> </w:t>
      </w:r>
      <w:r>
        <w:rPr>
          <w:spacing w:val="-13"/>
        </w:rPr>
        <w:t>开</w:t>
      </w:r>
    </w:p>
    <w:p w14:paraId="40057EF6">
      <w:pPr>
        <w:spacing w:line="391" w:lineRule="auto"/>
        <w:sectPr>
          <w:pgSz w:w="11900" w:h="16840"/>
          <w:pgMar w:top="1431" w:right="1785" w:bottom="0" w:left="1771" w:header="0" w:footer="0" w:gutter="0"/>
          <w:pgBorders>
            <w:top w:val="none" w:sz="0" w:space="0"/>
            <w:left w:val="none" w:sz="0" w:space="0"/>
            <w:bottom w:val="none" w:sz="0" w:space="0"/>
            <w:right w:val="none" w:sz="0" w:space="0"/>
          </w:pgBorders>
          <w:cols w:space="720" w:num="1"/>
        </w:sectPr>
      </w:pPr>
    </w:p>
    <w:p w14:paraId="48706FC6">
      <w:pPr>
        <w:spacing w:before="90" w:line="223" w:lineRule="auto"/>
        <w:ind w:left="4048"/>
        <w:outlineLvl w:val="0"/>
        <w:rPr>
          <w:rFonts w:ascii="仿宋" w:hAnsi="仿宋" w:eastAsia="仿宋" w:cs="仿宋"/>
          <w:sz w:val="44"/>
          <w:szCs w:val="44"/>
        </w:rPr>
      </w:pPr>
      <w:bookmarkStart w:id="0" w:name="bookmark1"/>
      <w:bookmarkEnd w:id="0"/>
      <w:r>
        <w:rPr>
          <w:rFonts w:ascii="仿宋" w:hAnsi="仿宋" w:eastAsia="仿宋" w:cs="仿宋"/>
          <w:b/>
          <w:bCs/>
          <w:spacing w:val="-58"/>
          <w:sz w:val="44"/>
          <w:szCs w:val="44"/>
        </w:rPr>
        <w:t>目</w:t>
      </w:r>
      <w:r>
        <w:rPr>
          <w:rFonts w:ascii="仿宋" w:hAnsi="仿宋" w:eastAsia="仿宋" w:cs="仿宋"/>
          <w:spacing w:val="22"/>
          <w:sz w:val="44"/>
          <w:szCs w:val="44"/>
        </w:rPr>
        <w:t xml:space="preserve">  </w:t>
      </w:r>
      <w:r>
        <w:rPr>
          <w:rFonts w:ascii="仿宋" w:hAnsi="仿宋" w:eastAsia="仿宋" w:cs="仿宋"/>
          <w:b/>
          <w:bCs/>
          <w:spacing w:val="-58"/>
          <w:sz w:val="44"/>
          <w:szCs w:val="44"/>
        </w:rPr>
        <w:t>录</w:t>
      </w:r>
    </w:p>
    <w:p w14:paraId="503311EC">
      <w:pPr>
        <w:spacing w:line="267" w:lineRule="auto"/>
        <w:rPr>
          <w:rFonts w:ascii="Arial"/>
          <w:sz w:val="21"/>
        </w:rPr>
      </w:pPr>
    </w:p>
    <w:p w14:paraId="753AAD44">
      <w:pPr>
        <w:spacing w:line="268" w:lineRule="auto"/>
        <w:rPr>
          <w:rFonts w:ascii="Arial"/>
          <w:sz w:val="21"/>
        </w:rPr>
      </w:pPr>
    </w:p>
    <w:sdt>
      <w:sdtPr>
        <w:rPr>
          <w:rFonts w:ascii="仿宋" w:hAnsi="仿宋" w:eastAsia="仿宋" w:cs="仿宋"/>
          <w:sz w:val="26"/>
          <w:szCs w:val="26"/>
        </w:rPr>
        <w:id w:val="147476681"/>
        <w:docPartObj>
          <w:docPartGallery w:val="Table of Contents"/>
          <w:docPartUnique/>
        </w:docPartObj>
      </w:sdtPr>
      <w:sdtEndPr>
        <w:rPr>
          <w:rFonts w:ascii="仿宋" w:hAnsi="仿宋" w:eastAsia="仿宋" w:cs="仿宋"/>
          <w:sz w:val="26"/>
          <w:szCs w:val="26"/>
        </w:rPr>
      </w:sdtEndPr>
      <w:sdtContent>
        <w:p w14:paraId="3905A341">
          <w:pPr>
            <w:tabs>
              <w:tab w:val="right" w:leader="dot" w:pos="9230"/>
            </w:tabs>
            <w:spacing w:before="85" w:line="222" w:lineRule="auto"/>
            <w:rPr>
              <w:rFonts w:ascii="仿宋" w:hAnsi="仿宋" w:eastAsia="仿宋" w:cs="仿宋"/>
              <w:sz w:val="26"/>
              <w:szCs w:val="26"/>
            </w:rPr>
          </w:pPr>
          <w:bookmarkStart w:id="1" w:name="bookmark2"/>
          <w:bookmarkEnd w:id="1"/>
          <w:r>
            <w:fldChar w:fldCharType="begin"/>
          </w:r>
          <w:r>
            <w:instrText xml:space="preserve"> HYPERLINK \l "bookmark2" </w:instrText>
          </w:r>
          <w:r>
            <w:fldChar w:fldCharType="separate"/>
          </w:r>
          <w:r>
            <w:rPr>
              <w:rFonts w:ascii="仿宋" w:hAnsi="仿宋" w:eastAsia="仿宋" w:cs="仿宋"/>
              <w:b/>
              <w:bCs/>
              <w:spacing w:val="-11"/>
              <w:sz w:val="26"/>
              <w:szCs w:val="26"/>
            </w:rPr>
            <w:t>第一部分</w:t>
          </w:r>
          <w:r>
            <w:rPr>
              <w:rFonts w:ascii="仿宋" w:hAnsi="仿宋" w:eastAsia="仿宋" w:cs="仿宋"/>
              <w:spacing w:val="20"/>
              <w:sz w:val="26"/>
              <w:szCs w:val="26"/>
            </w:rPr>
            <w:t xml:space="preserve"> </w:t>
          </w:r>
          <w:r>
            <w:rPr>
              <w:rFonts w:ascii="仿宋" w:hAnsi="仿宋" w:eastAsia="仿宋" w:cs="仿宋"/>
              <w:b/>
              <w:bCs/>
              <w:spacing w:val="-11"/>
              <w:sz w:val="26"/>
              <w:szCs w:val="26"/>
            </w:rPr>
            <w:t>概况</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67"/>
              <w:sz w:val="26"/>
              <w:szCs w:val="26"/>
            </w:rPr>
            <w:t xml:space="preserve"> </w:t>
          </w:r>
          <w:r>
            <w:rPr>
              <w:rFonts w:ascii="仿宋" w:hAnsi="仿宋" w:eastAsia="仿宋" w:cs="仿宋"/>
              <w:b/>
              <w:bCs/>
              <w:spacing w:val="-32"/>
              <w:sz w:val="26"/>
              <w:szCs w:val="26"/>
            </w:rPr>
            <w:t>1</w:t>
          </w:r>
          <w:r>
            <w:rPr>
              <w:rFonts w:ascii="仿宋" w:hAnsi="仿宋" w:eastAsia="仿宋" w:cs="仿宋"/>
              <w:b/>
              <w:bCs/>
              <w:spacing w:val="-32"/>
              <w:sz w:val="26"/>
              <w:szCs w:val="26"/>
            </w:rPr>
            <w:fldChar w:fldCharType="end"/>
          </w:r>
        </w:p>
        <w:p w14:paraId="79429576">
          <w:pPr>
            <w:tabs>
              <w:tab w:val="right" w:leader="dot" w:pos="9230"/>
            </w:tabs>
            <w:spacing w:before="186" w:line="222" w:lineRule="auto"/>
            <w:ind w:left="512"/>
            <w:rPr>
              <w:rFonts w:ascii="仿宋" w:hAnsi="仿宋" w:eastAsia="仿宋" w:cs="仿宋"/>
              <w:sz w:val="26"/>
              <w:szCs w:val="26"/>
            </w:rPr>
          </w:pPr>
          <w:bookmarkStart w:id="2" w:name="bookmark3"/>
          <w:bookmarkEnd w:id="2"/>
          <w:r>
            <w:fldChar w:fldCharType="begin"/>
          </w:r>
          <w:r>
            <w:instrText xml:space="preserve"> HYPERLINK \l "bookmark3" </w:instrText>
          </w:r>
          <w:r>
            <w:fldChar w:fldCharType="separate"/>
          </w:r>
          <w:r>
            <w:rPr>
              <w:rFonts w:ascii="仿宋" w:hAnsi="仿宋" w:eastAsia="仿宋" w:cs="仿宋"/>
              <w:spacing w:val="-7"/>
              <w:sz w:val="26"/>
              <w:szCs w:val="26"/>
            </w:rPr>
            <w:t>一、本部门职责</w:t>
          </w:r>
          <w:r>
            <w:rPr>
              <w:rFonts w:ascii="仿宋" w:hAnsi="仿宋" w:eastAsia="仿宋" w:cs="仿宋"/>
              <w:spacing w:val="-114"/>
              <w:sz w:val="26"/>
              <w:szCs w:val="26"/>
            </w:rPr>
            <w:t xml:space="preserve"> </w:t>
          </w:r>
          <w:r>
            <w:rPr>
              <w:rFonts w:ascii="仿宋" w:hAnsi="仿宋" w:eastAsia="仿宋" w:cs="仿宋"/>
              <w:sz w:val="26"/>
              <w:szCs w:val="26"/>
            </w:rPr>
            <w:tab/>
          </w:r>
          <w:r>
            <w:rPr>
              <w:rFonts w:ascii="仿宋" w:hAnsi="仿宋" w:eastAsia="仿宋" w:cs="仿宋"/>
              <w:spacing w:val="-112"/>
              <w:sz w:val="26"/>
              <w:szCs w:val="26"/>
            </w:rPr>
            <w:t xml:space="preserve"> </w:t>
          </w:r>
          <w:r>
            <w:rPr>
              <w:rFonts w:ascii="仿宋" w:hAnsi="仿宋" w:eastAsia="仿宋" w:cs="仿宋"/>
              <w:spacing w:val="-29"/>
              <w:sz w:val="26"/>
              <w:szCs w:val="26"/>
            </w:rPr>
            <w:t>1</w:t>
          </w:r>
          <w:r>
            <w:rPr>
              <w:rFonts w:ascii="仿宋" w:hAnsi="仿宋" w:eastAsia="仿宋" w:cs="仿宋"/>
              <w:spacing w:val="-29"/>
              <w:sz w:val="26"/>
              <w:szCs w:val="26"/>
            </w:rPr>
            <w:fldChar w:fldCharType="end"/>
          </w:r>
        </w:p>
        <w:p w14:paraId="4315B522">
          <w:pPr>
            <w:tabs>
              <w:tab w:val="right" w:leader="dot" w:pos="9230"/>
            </w:tabs>
            <w:spacing w:before="188" w:line="222" w:lineRule="auto"/>
            <w:ind w:left="517"/>
            <w:rPr>
              <w:rFonts w:ascii="仿宋" w:hAnsi="仿宋" w:eastAsia="仿宋" w:cs="仿宋"/>
              <w:sz w:val="26"/>
              <w:szCs w:val="26"/>
            </w:rPr>
          </w:pPr>
          <w:bookmarkStart w:id="3" w:name="bookmark4"/>
          <w:bookmarkEnd w:id="3"/>
          <w:r>
            <w:fldChar w:fldCharType="begin"/>
          </w:r>
          <w:r>
            <w:instrText xml:space="preserve"> HYPERLINK \l "bookmark4" </w:instrText>
          </w:r>
          <w:r>
            <w:fldChar w:fldCharType="separate"/>
          </w:r>
          <w:r>
            <w:rPr>
              <w:rFonts w:ascii="仿宋" w:hAnsi="仿宋" w:eastAsia="仿宋" w:cs="仿宋"/>
              <w:spacing w:val="-4"/>
              <w:sz w:val="26"/>
              <w:szCs w:val="26"/>
            </w:rPr>
            <w:t>二、机构设置情况</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52"/>
              <w:sz w:val="26"/>
              <w:szCs w:val="26"/>
            </w:rPr>
            <w:t xml:space="preserve"> </w:t>
          </w:r>
          <w:r>
            <w:rPr>
              <w:rFonts w:ascii="仿宋" w:hAnsi="仿宋" w:eastAsia="仿宋" w:cs="仿宋"/>
              <w:spacing w:val="-29"/>
              <w:sz w:val="26"/>
              <w:szCs w:val="26"/>
            </w:rPr>
            <w:t>1</w:t>
          </w:r>
          <w:r>
            <w:rPr>
              <w:rFonts w:ascii="仿宋" w:hAnsi="仿宋" w:eastAsia="仿宋" w:cs="仿宋"/>
              <w:spacing w:val="-29"/>
              <w:sz w:val="26"/>
              <w:szCs w:val="26"/>
            </w:rPr>
            <w:fldChar w:fldCharType="end"/>
          </w:r>
        </w:p>
        <w:p w14:paraId="3238F799">
          <w:pPr>
            <w:tabs>
              <w:tab w:val="right" w:leader="dot" w:pos="9230"/>
            </w:tabs>
            <w:spacing w:before="186" w:line="222" w:lineRule="auto"/>
            <w:rPr>
              <w:rFonts w:ascii="仿宋" w:hAnsi="仿宋" w:eastAsia="仿宋" w:cs="仿宋"/>
              <w:sz w:val="26"/>
              <w:szCs w:val="26"/>
            </w:rPr>
          </w:pPr>
          <w:bookmarkStart w:id="4" w:name="bookmark5"/>
          <w:bookmarkEnd w:id="4"/>
          <w:r>
            <w:fldChar w:fldCharType="begin"/>
          </w:r>
          <w:r>
            <w:instrText xml:space="preserve"> HYPERLINK \l "bookmark5" </w:instrText>
          </w:r>
          <w:r>
            <w:fldChar w:fldCharType="separate"/>
          </w:r>
          <w:r>
            <w:rPr>
              <w:rFonts w:ascii="仿宋" w:hAnsi="仿宋" w:eastAsia="仿宋" w:cs="仿宋"/>
              <w:b/>
              <w:bCs/>
              <w:spacing w:val="-4"/>
              <w:sz w:val="26"/>
              <w:szCs w:val="26"/>
            </w:rPr>
            <w:t>第二部分</w:t>
          </w:r>
          <w:r>
            <w:rPr>
              <w:rFonts w:ascii="仿宋" w:hAnsi="仿宋" w:eastAsia="仿宋" w:cs="仿宋"/>
              <w:spacing w:val="-4"/>
              <w:sz w:val="26"/>
              <w:szCs w:val="26"/>
            </w:rPr>
            <w:t xml:space="preserve"> </w:t>
          </w:r>
          <w:r>
            <w:rPr>
              <w:rFonts w:ascii="仿宋" w:hAnsi="仿宋" w:eastAsia="仿宋" w:cs="仿宋"/>
              <w:b/>
              <w:bCs/>
              <w:spacing w:val="-4"/>
              <w:sz w:val="26"/>
              <w:szCs w:val="26"/>
            </w:rPr>
            <w:t>2024年部门预算</w:t>
          </w:r>
          <w:r>
            <w:rPr>
              <w:rFonts w:hint="eastAsia" w:ascii="仿宋" w:hAnsi="仿宋" w:eastAsia="仿宋" w:cs="仿宋"/>
              <w:b/>
              <w:bCs/>
              <w:spacing w:val="-4"/>
              <w:sz w:val="26"/>
              <w:szCs w:val="26"/>
              <w:lang w:eastAsia="zh-CN"/>
            </w:rPr>
            <w:t>调整</w:t>
          </w:r>
          <w:r>
            <w:rPr>
              <w:rFonts w:ascii="仿宋" w:hAnsi="仿宋" w:eastAsia="仿宋" w:cs="仿宋"/>
              <w:b/>
              <w:bCs/>
              <w:spacing w:val="-4"/>
              <w:sz w:val="26"/>
              <w:szCs w:val="26"/>
            </w:rPr>
            <w:t>报表</w:t>
          </w:r>
          <w:r>
            <w:rPr>
              <w:rFonts w:ascii="仿宋" w:hAnsi="仿宋" w:eastAsia="仿宋" w:cs="仿宋"/>
              <w:spacing w:val="-79"/>
              <w:sz w:val="26"/>
              <w:szCs w:val="26"/>
            </w:rPr>
            <w:t xml:space="preserve"> </w:t>
          </w:r>
          <w:r>
            <w:rPr>
              <w:rFonts w:ascii="仿宋" w:hAnsi="仿宋" w:eastAsia="仿宋" w:cs="仿宋"/>
              <w:sz w:val="26"/>
              <w:szCs w:val="26"/>
            </w:rPr>
            <w:tab/>
          </w:r>
          <w:r>
            <w:rPr>
              <w:rFonts w:ascii="仿宋" w:hAnsi="仿宋" w:eastAsia="仿宋" w:cs="仿宋"/>
              <w:spacing w:val="-113"/>
              <w:sz w:val="26"/>
              <w:szCs w:val="26"/>
            </w:rPr>
            <w:t xml:space="preserve"> </w:t>
          </w:r>
          <w:r>
            <w:rPr>
              <w:rFonts w:ascii="仿宋" w:hAnsi="仿宋" w:eastAsia="仿宋" w:cs="仿宋"/>
              <w:b/>
              <w:bCs/>
              <w:spacing w:val="-15"/>
              <w:sz w:val="26"/>
              <w:szCs w:val="26"/>
            </w:rPr>
            <w:t>2</w:t>
          </w:r>
          <w:r>
            <w:rPr>
              <w:rFonts w:ascii="仿宋" w:hAnsi="仿宋" w:eastAsia="仿宋" w:cs="仿宋"/>
              <w:b/>
              <w:bCs/>
              <w:spacing w:val="-15"/>
              <w:sz w:val="26"/>
              <w:szCs w:val="26"/>
            </w:rPr>
            <w:fldChar w:fldCharType="end"/>
          </w:r>
        </w:p>
        <w:p w14:paraId="7801C220">
          <w:pPr>
            <w:tabs>
              <w:tab w:val="right" w:leader="dot" w:pos="9230"/>
            </w:tabs>
            <w:spacing w:before="187" w:line="222" w:lineRule="auto"/>
            <w:ind w:left="510"/>
            <w:rPr>
              <w:rFonts w:ascii="仿宋" w:hAnsi="仿宋" w:eastAsia="仿宋" w:cs="仿宋"/>
              <w:sz w:val="26"/>
              <w:szCs w:val="26"/>
            </w:rPr>
          </w:pPr>
          <w:bookmarkStart w:id="5" w:name="bookmark6"/>
          <w:bookmarkEnd w:id="5"/>
          <w:r>
            <w:fldChar w:fldCharType="begin"/>
          </w:r>
          <w:r>
            <w:instrText xml:space="preserve"> HYPERLINK \l "bookmark6" </w:instrText>
          </w:r>
          <w:r>
            <w:fldChar w:fldCharType="separate"/>
          </w:r>
          <w:r>
            <w:rPr>
              <w:rFonts w:ascii="仿宋" w:hAnsi="仿宋" w:eastAsia="仿宋" w:cs="仿宋"/>
              <w:spacing w:val="-2"/>
              <w:sz w:val="26"/>
              <w:szCs w:val="26"/>
            </w:rPr>
            <w:t>表一</w:t>
          </w:r>
          <w:r>
            <w:rPr>
              <w:rFonts w:hint="eastAsia" w:ascii="仿宋" w:hAnsi="仿宋" w:eastAsia="仿宋" w:cs="仿宋"/>
              <w:spacing w:val="-2"/>
              <w:sz w:val="26"/>
              <w:szCs w:val="26"/>
            </w:rPr>
            <w:t>2024年预算调整收支总表</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38"/>
              <w:sz w:val="26"/>
              <w:szCs w:val="26"/>
            </w:rPr>
            <w:t xml:space="preserve"> </w:t>
          </w:r>
          <w:r>
            <w:rPr>
              <w:rFonts w:ascii="仿宋" w:hAnsi="仿宋" w:eastAsia="仿宋" w:cs="仿宋"/>
              <w:spacing w:val="-13"/>
              <w:sz w:val="26"/>
              <w:szCs w:val="26"/>
            </w:rPr>
            <w:t>2</w:t>
          </w:r>
          <w:r>
            <w:rPr>
              <w:rFonts w:ascii="仿宋" w:hAnsi="仿宋" w:eastAsia="仿宋" w:cs="仿宋"/>
              <w:spacing w:val="-13"/>
              <w:sz w:val="26"/>
              <w:szCs w:val="26"/>
            </w:rPr>
            <w:fldChar w:fldCharType="end"/>
          </w:r>
        </w:p>
        <w:p w14:paraId="2B174D20">
          <w:pPr>
            <w:tabs>
              <w:tab w:val="right" w:leader="dot" w:pos="9230"/>
            </w:tabs>
            <w:spacing w:before="187" w:line="222" w:lineRule="auto"/>
            <w:ind w:left="510"/>
            <w:rPr>
              <w:rFonts w:ascii="仿宋" w:hAnsi="仿宋" w:eastAsia="仿宋" w:cs="仿宋"/>
              <w:sz w:val="26"/>
              <w:szCs w:val="26"/>
            </w:rPr>
          </w:pPr>
          <w:bookmarkStart w:id="6" w:name="bookmark7"/>
          <w:bookmarkEnd w:id="6"/>
          <w:r>
            <w:fldChar w:fldCharType="begin"/>
          </w:r>
          <w:r>
            <w:instrText xml:space="preserve"> HYPERLINK \l "bookmark7" </w:instrText>
          </w:r>
          <w:r>
            <w:fldChar w:fldCharType="separate"/>
          </w:r>
          <w:r>
            <w:rPr>
              <w:rFonts w:ascii="仿宋" w:hAnsi="仿宋" w:eastAsia="仿宋" w:cs="仿宋"/>
              <w:spacing w:val="-2"/>
              <w:sz w:val="26"/>
              <w:szCs w:val="26"/>
            </w:rPr>
            <w:t>表二</w:t>
          </w:r>
          <w:r>
            <w:rPr>
              <w:rFonts w:hint="eastAsia" w:ascii="仿宋" w:hAnsi="仿宋" w:eastAsia="仿宋" w:cs="仿宋"/>
              <w:spacing w:val="-2"/>
              <w:sz w:val="26"/>
              <w:szCs w:val="26"/>
            </w:rPr>
            <w:t>2024年预算调整收入总表</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42"/>
              <w:sz w:val="26"/>
              <w:szCs w:val="26"/>
            </w:rPr>
            <w:t xml:space="preserve"> </w:t>
          </w:r>
          <w:r>
            <w:rPr>
              <w:rFonts w:hint="eastAsia" w:ascii="仿宋" w:hAnsi="仿宋" w:eastAsia="仿宋" w:cs="仿宋"/>
              <w:spacing w:val="-9"/>
              <w:sz w:val="26"/>
              <w:szCs w:val="26"/>
              <w:lang w:val="en-US" w:eastAsia="zh-CN"/>
            </w:rPr>
            <w:t>3</w:t>
          </w:r>
          <w:r>
            <w:rPr>
              <w:rFonts w:ascii="仿宋" w:hAnsi="仿宋" w:eastAsia="仿宋" w:cs="仿宋"/>
              <w:spacing w:val="-9"/>
              <w:sz w:val="26"/>
              <w:szCs w:val="26"/>
            </w:rPr>
            <w:fldChar w:fldCharType="end"/>
          </w:r>
        </w:p>
        <w:p w14:paraId="03EEC74B">
          <w:pPr>
            <w:tabs>
              <w:tab w:val="right" w:leader="dot" w:pos="9230"/>
            </w:tabs>
            <w:spacing w:before="187" w:line="222" w:lineRule="auto"/>
            <w:ind w:left="510"/>
            <w:rPr>
              <w:rFonts w:ascii="仿宋" w:hAnsi="仿宋" w:eastAsia="仿宋" w:cs="仿宋"/>
              <w:sz w:val="26"/>
              <w:szCs w:val="26"/>
            </w:rPr>
          </w:pPr>
          <w:bookmarkStart w:id="7" w:name="bookmark8"/>
          <w:bookmarkEnd w:id="7"/>
          <w:r>
            <w:fldChar w:fldCharType="begin"/>
          </w:r>
          <w:r>
            <w:instrText xml:space="preserve"> HYPERLINK \l "bookmark8" </w:instrText>
          </w:r>
          <w:r>
            <w:fldChar w:fldCharType="separate"/>
          </w:r>
          <w:r>
            <w:rPr>
              <w:rFonts w:ascii="仿宋" w:hAnsi="仿宋" w:eastAsia="仿宋" w:cs="仿宋"/>
              <w:spacing w:val="-2"/>
              <w:sz w:val="26"/>
              <w:szCs w:val="26"/>
            </w:rPr>
            <w:t>表三</w:t>
          </w:r>
          <w:r>
            <w:rPr>
              <w:rFonts w:hint="eastAsia" w:ascii="仿宋" w:hAnsi="仿宋" w:eastAsia="仿宋" w:cs="仿宋"/>
              <w:spacing w:val="-2"/>
              <w:sz w:val="26"/>
              <w:szCs w:val="26"/>
            </w:rPr>
            <w:t>2024年预算调整支出总表</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36"/>
              <w:sz w:val="26"/>
              <w:szCs w:val="26"/>
            </w:rPr>
            <w:t xml:space="preserve"> </w:t>
          </w:r>
          <w:r>
            <w:rPr>
              <w:rFonts w:hint="eastAsia" w:ascii="仿宋" w:hAnsi="仿宋" w:eastAsia="仿宋" w:cs="仿宋"/>
              <w:spacing w:val="-15"/>
              <w:sz w:val="26"/>
              <w:szCs w:val="26"/>
              <w:lang w:val="en-US" w:eastAsia="zh-CN"/>
            </w:rPr>
            <w:t>4</w:t>
          </w:r>
          <w:r>
            <w:rPr>
              <w:rFonts w:ascii="仿宋" w:hAnsi="仿宋" w:eastAsia="仿宋" w:cs="仿宋"/>
              <w:spacing w:val="-15"/>
              <w:sz w:val="26"/>
              <w:szCs w:val="26"/>
            </w:rPr>
            <w:fldChar w:fldCharType="end"/>
          </w:r>
        </w:p>
        <w:p w14:paraId="14B7C2C9">
          <w:pPr>
            <w:tabs>
              <w:tab w:val="right" w:leader="dot" w:pos="9230"/>
            </w:tabs>
            <w:spacing w:before="188" w:line="222" w:lineRule="auto"/>
            <w:ind w:left="510"/>
            <w:rPr>
              <w:rFonts w:ascii="仿宋" w:hAnsi="仿宋" w:eastAsia="仿宋" w:cs="仿宋"/>
              <w:sz w:val="26"/>
              <w:szCs w:val="26"/>
            </w:rPr>
          </w:pPr>
          <w:bookmarkStart w:id="8" w:name="bookmark9"/>
          <w:bookmarkEnd w:id="8"/>
          <w:r>
            <w:fldChar w:fldCharType="begin"/>
          </w:r>
          <w:r>
            <w:instrText xml:space="preserve"> HYPERLINK \l "bookmark9" </w:instrText>
          </w:r>
          <w:r>
            <w:fldChar w:fldCharType="separate"/>
          </w:r>
          <w:r>
            <w:rPr>
              <w:rFonts w:ascii="仿宋" w:hAnsi="仿宋" w:eastAsia="仿宋" w:cs="仿宋"/>
              <w:spacing w:val="-2"/>
              <w:sz w:val="26"/>
              <w:szCs w:val="26"/>
            </w:rPr>
            <w:t>表四</w:t>
          </w:r>
          <w:r>
            <w:rPr>
              <w:rFonts w:hint="eastAsia" w:ascii="仿宋" w:hAnsi="仿宋" w:eastAsia="仿宋" w:cs="仿宋"/>
              <w:spacing w:val="-2"/>
              <w:sz w:val="26"/>
              <w:szCs w:val="26"/>
            </w:rPr>
            <w:t>2024年财政拨款调整收支总表</w:t>
          </w:r>
          <w:r>
            <w:rPr>
              <w:rFonts w:ascii="仿宋" w:hAnsi="仿宋" w:eastAsia="仿宋" w:cs="仿宋"/>
              <w:spacing w:val="-86"/>
              <w:sz w:val="26"/>
              <w:szCs w:val="26"/>
            </w:rPr>
            <w:t xml:space="preserve"> </w:t>
          </w:r>
          <w:r>
            <w:rPr>
              <w:rFonts w:ascii="仿宋" w:hAnsi="仿宋" w:eastAsia="仿宋" w:cs="仿宋"/>
              <w:sz w:val="26"/>
              <w:szCs w:val="26"/>
            </w:rPr>
            <w:tab/>
          </w:r>
          <w:r>
            <w:rPr>
              <w:rFonts w:ascii="仿宋" w:hAnsi="仿宋" w:eastAsia="仿宋" w:cs="仿宋"/>
              <w:spacing w:val="-54"/>
              <w:sz w:val="26"/>
              <w:szCs w:val="26"/>
            </w:rPr>
            <w:t xml:space="preserve"> </w:t>
          </w:r>
          <w:r>
            <w:rPr>
              <w:rFonts w:hint="eastAsia" w:ascii="仿宋" w:hAnsi="仿宋" w:eastAsia="仿宋" w:cs="仿宋"/>
              <w:spacing w:val="-12"/>
              <w:sz w:val="26"/>
              <w:szCs w:val="26"/>
              <w:lang w:val="en-US" w:eastAsia="zh-CN"/>
            </w:rPr>
            <w:t>5</w:t>
          </w:r>
          <w:r>
            <w:rPr>
              <w:rFonts w:ascii="仿宋" w:hAnsi="仿宋" w:eastAsia="仿宋" w:cs="仿宋"/>
              <w:spacing w:val="-12"/>
              <w:sz w:val="26"/>
              <w:szCs w:val="26"/>
            </w:rPr>
            <w:fldChar w:fldCharType="end"/>
          </w:r>
        </w:p>
        <w:p w14:paraId="285E7B0F">
          <w:pPr>
            <w:tabs>
              <w:tab w:val="right" w:leader="dot" w:pos="9230"/>
            </w:tabs>
            <w:spacing w:before="187" w:line="219" w:lineRule="auto"/>
            <w:ind w:left="510"/>
            <w:rPr>
              <w:rFonts w:ascii="仿宋" w:hAnsi="仿宋" w:eastAsia="仿宋" w:cs="仿宋"/>
              <w:sz w:val="26"/>
              <w:szCs w:val="26"/>
            </w:rPr>
          </w:pPr>
          <w:bookmarkStart w:id="9" w:name="bookmark10"/>
          <w:bookmarkEnd w:id="9"/>
          <w:r>
            <w:fldChar w:fldCharType="begin"/>
          </w:r>
          <w:r>
            <w:instrText xml:space="preserve"> HYPERLINK \l "bookmark10" </w:instrText>
          </w:r>
          <w:r>
            <w:fldChar w:fldCharType="separate"/>
          </w:r>
          <w:r>
            <w:rPr>
              <w:rFonts w:ascii="仿宋" w:hAnsi="仿宋" w:eastAsia="仿宋" w:cs="仿宋"/>
              <w:spacing w:val="-1"/>
              <w:sz w:val="26"/>
              <w:szCs w:val="26"/>
            </w:rPr>
            <w:t>表五</w:t>
          </w:r>
          <w:r>
            <w:rPr>
              <w:rFonts w:hint="eastAsia" w:ascii="仿宋" w:hAnsi="仿宋" w:eastAsia="仿宋" w:cs="仿宋"/>
              <w:spacing w:val="-1"/>
              <w:sz w:val="26"/>
              <w:szCs w:val="26"/>
            </w:rPr>
            <w:t>2024年一般公共预算支出预算调整表</w:t>
          </w:r>
          <w:r>
            <w:rPr>
              <w:rFonts w:ascii="仿宋" w:hAnsi="仿宋" w:eastAsia="仿宋" w:cs="仿宋"/>
              <w:spacing w:val="-90"/>
              <w:sz w:val="26"/>
              <w:szCs w:val="26"/>
            </w:rPr>
            <w:t xml:space="preserve"> </w:t>
          </w:r>
          <w:r>
            <w:rPr>
              <w:rFonts w:ascii="仿宋" w:hAnsi="仿宋" w:eastAsia="仿宋" w:cs="仿宋"/>
              <w:sz w:val="26"/>
              <w:szCs w:val="26"/>
            </w:rPr>
            <w:tab/>
          </w:r>
          <w:r>
            <w:rPr>
              <w:rFonts w:ascii="仿宋" w:hAnsi="仿宋" w:eastAsia="仿宋" w:cs="仿宋"/>
              <w:spacing w:val="-55"/>
              <w:sz w:val="26"/>
              <w:szCs w:val="26"/>
            </w:rPr>
            <w:t xml:space="preserve"> </w:t>
          </w:r>
          <w:r>
            <w:rPr>
              <w:rFonts w:hint="eastAsia" w:ascii="仿宋" w:hAnsi="仿宋" w:eastAsia="仿宋" w:cs="仿宋"/>
              <w:spacing w:val="-11"/>
              <w:sz w:val="26"/>
              <w:szCs w:val="26"/>
              <w:lang w:val="en-US" w:eastAsia="zh-CN"/>
            </w:rPr>
            <w:t>6</w:t>
          </w:r>
          <w:r>
            <w:rPr>
              <w:rFonts w:ascii="仿宋" w:hAnsi="仿宋" w:eastAsia="仿宋" w:cs="仿宋"/>
              <w:spacing w:val="-11"/>
              <w:sz w:val="26"/>
              <w:szCs w:val="26"/>
            </w:rPr>
            <w:fldChar w:fldCharType="end"/>
          </w:r>
        </w:p>
        <w:p w14:paraId="6130A89B">
          <w:pPr>
            <w:tabs>
              <w:tab w:val="right" w:leader="dot" w:pos="9230"/>
            </w:tabs>
            <w:spacing w:before="191" w:line="219" w:lineRule="auto"/>
            <w:ind w:left="510"/>
            <w:rPr>
              <w:rFonts w:ascii="仿宋" w:hAnsi="仿宋" w:eastAsia="仿宋" w:cs="仿宋"/>
              <w:sz w:val="26"/>
              <w:szCs w:val="26"/>
            </w:rPr>
          </w:pPr>
          <w:bookmarkStart w:id="10" w:name="bookmark11"/>
          <w:bookmarkEnd w:id="10"/>
          <w:r>
            <w:fldChar w:fldCharType="begin"/>
          </w:r>
          <w:r>
            <w:instrText xml:space="preserve"> HYPERLINK \l "bookmark11" </w:instrText>
          </w:r>
          <w:r>
            <w:fldChar w:fldCharType="separate"/>
          </w:r>
          <w:r>
            <w:rPr>
              <w:rFonts w:ascii="仿宋" w:hAnsi="仿宋" w:eastAsia="仿宋" w:cs="仿宋"/>
              <w:spacing w:val="-1"/>
              <w:sz w:val="26"/>
              <w:szCs w:val="26"/>
            </w:rPr>
            <w:t>表六</w:t>
          </w:r>
          <w:r>
            <w:rPr>
              <w:rFonts w:hint="eastAsia" w:ascii="仿宋" w:hAnsi="仿宋" w:eastAsia="仿宋" w:cs="仿宋"/>
              <w:spacing w:val="-1"/>
              <w:sz w:val="26"/>
              <w:szCs w:val="26"/>
            </w:rPr>
            <w:t>2024年一般公共预算调整安排基本支出分经济科目表</w:t>
          </w:r>
          <w:r>
            <w:rPr>
              <w:rFonts w:ascii="仿宋" w:hAnsi="仿宋" w:eastAsia="仿宋" w:cs="仿宋"/>
              <w:spacing w:val="-69"/>
              <w:sz w:val="26"/>
              <w:szCs w:val="26"/>
            </w:rPr>
            <w:t xml:space="preserve"> </w:t>
          </w:r>
          <w:r>
            <w:rPr>
              <w:rFonts w:ascii="仿宋" w:hAnsi="仿宋" w:eastAsia="仿宋" w:cs="仿宋"/>
              <w:sz w:val="26"/>
              <w:szCs w:val="26"/>
            </w:rPr>
            <w:tab/>
          </w:r>
          <w:r>
            <w:rPr>
              <w:rFonts w:ascii="仿宋" w:hAnsi="仿宋" w:eastAsia="仿宋" w:cs="仿宋"/>
              <w:spacing w:val="-42"/>
              <w:sz w:val="26"/>
              <w:szCs w:val="26"/>
            </w:rPr>
            <w:t xml:space="preserve"> </w:t>
          </w:r>
          <w:r>
            <w:rPr>
              <w:rFonts w:hint="eastAsia" w:ascii="仿宋" w:hAnsi="仿宋" w:eastAsia="仿宋" w:cs="仿宋"/>
              <w:spacing w:val="-11"/>
              <w:sz w:val="26"/>
              <w:szCs w:val="26"/>
              <w:lang w:val="en-US" w:eastAsia="zh-CN"/>
            </w:rPr>
            <w:t>7</w:t>
          </w:r>
          <w:r>
            <w:rPr>
              <w:rFonts w:ascii="仿宋" w:hAnsi="仿宋" w:eastAsia="仿宋" w:cs="仿宋"/>
              <w:spacing w:val="-11"/>
              <w:sz w:val="26"/>
              <w:szCs w:val="26"/>
            </w:rPr>
            <w:fldChar w:fldCharType="end"/>
          </w:r>
        </w:p>
        <w:p w14:paraId="5771D03B">
          <w:pPr>
            <w:tabs>
              <w:tab w:val="right" w:leader="dot" w:pos="9230"/>
            </w:tabs>
            <w:spacing w:before="192" w:line="219" w:lineRule="auto"/>
            <w:ind w:left="510"/>
            <w:rPr>
              <w:rFonts w:ascii="仿宋" w:hAnsi="仿宋" w:eastAsia="仿宋" w:cs="仿宋"/>
              <w:sz w:val="26"/>
              <w:szCs w:val="26"/>
            </w:rPr>
          </w:pPr>
          <w:bookmarkStart w:id="11" w:name="bookmark12"/>
          <w:bookmarkEnd w:id="11"/>
          <w:r>
            <w:fldChar w:fldCharType="begin"/>
          </w:r>
          <w:r>
            <w:instrText xml:space="preserve"> HYPERLINK \l "bookmark12" </w:instrText>
          </w:r>
          <w:r>
            <w:fldChar w:fldCharType="separate"/>
          </w:r>
          <w:r>
            <w:rPr>
              <w:rFonts w:ascii="仿宋" w:hAnsi="仿宋" w:eastAsia="仿宋" w:cs="仿宋"/>
              <w:spacing w:val="-1"/>
              <w:sz w:val="26"/>
              <w:szCs w:val="26"/>
            </w:rPr>
            <w:t>表七</w:t>
          </w:r>
          <w:r>
            <w:rPr>
              <w:rFonts w:hint="eastAsia" w:ascii="仿宋" w:hAnsi="仿宋" w:eastAsia="仿宋" w:cs="仿宋"/>
              <w:spacing w:val="-1"/>
              <w:sz w:val="26"/>
              <w:szCs w:val="26"/>
            </w:rPr>
            <w:t>2024年政府性基金预算调整收入表</w:t>
          </w:r>
          <w:r>
            <w:rPr>
              <w:rFonts w:ascii="仿宋" w:hAnsi="仿宋" w:eastAsia="仿宋" w:cs="仿宋"/>
              <w:sz w:val="26"/>
              <w:szCs w:val="26"/>
            </w:rPr>
            <w:tab/>
          </w:r>
          <w:r>
            <w:rPr>
              <w:rFonts w:ascii="仿宋" w:hAnsi="仿宋" w:eastAsia="仿宋" w:cs="仿宋"/>
              <w:spacing w:val="-111"/>
              <w:sz w:val="26"/>
              <w:szCs w:val="26"/>
            </w:rPr>
            <w:t xml:space="preserve"> </w:t>
          </w:r>
          <w:r>
            <w:rPr>
              <w:rFonts w:hint="eastAsia" w:ascii="仿宋" w:hAnsi="仿宋" w:eastAsia="仿宋" w:cs="仿宋"/>
              <w:spacing w:val="-15"/>
              <w:sz w:val="26"/>
              <w:szCs w:val="26"/>
              <w:lang w:val="en-US" w:eastAsia="zh-CN"/>
            </w:rPr>
            <w:t>8</w:t>
          </w:r>
          <w:r>
            <w:rPr>
              <w:rFonts w:ascii="仿宋" w:hAnsi="仿宋" w:eastAsia="仿宋" w:cs="仿宋"/>
              <w:spacing w:val="-15"/>
              <w:sz w:val="26"/>
              <w:szCs w:val="26"/>
            </w:rPr>
            <w:fldChar w:fldCharType="end"/>
          </w:r>
        </w:p>
        <w:p w14:paraId="27D2FEDD">
          <w:pPr>
            <w:tabs>
              <w:tab w:val="right" w:leader="dot" w:pos="9230"/>
            </w:tabs>
            <w:spacing w:before="191" w:line="219" w:lineRule="auto"/>
            <w:ind w:left="510"/>
            <w:rPr>
              <w:rFonts w:ascii="仿宋" w:hAnsi="仿宋" w:eastAsia="仿宋" w:cs="仿宋"/>
              <w:sz w:val="26"/>
              <w:szCs w:val="26"/>
            </w:rPr>
          </w:pPr>
          <w:bookmarkStart w:id="12" w:name="bookmark13"/>
          <w:bookmarkEnd w:id="12"/>
          <w:r>
            <w:fldChar w:fldCharType="begin"/>
          </w:r>
          <w:r>
            <w:instrText xml:space="preserve"> HYPERLINK \l "bookmark13" </w:instrText>
          </w:r>
          <w:r>
            <w:fldChar w:fldCharType="separate"/>
          </w:r>
          <w:r>
            <w:rPr>
              <w:rFonts w:ascii="仿宋" w:hAnsi="仿宋" w:eastAsia="仿宋" w:cs="仿宋"/>
              <w:spacing w:val="-1"/>
              <w:sz w:val="26"/>
              <w:szCs w:val="26"/>
            </w:rPr>
            <w:t>表八</w:t>
          </w:r>
          <w:r>
            <w:rPr>
              <w:rFonts w:hint="eastAsia" w:ascii="仿宋" w:hAnsi="仿宋" w:eastAsia="仿宋" w:cs="仿宋"/>
              <w:spacing w:val="-1"/>
              <w:sz w:val="26"/>
              <w:szCs w:val="26"/>
            </w:rPr>
            <w:t>2024年政府性基金预算调整支出表</w:t>
          </w:r>
          <w:r>
            <w:rPr>
              <w:rFonts w:ascii="仿宋" w:hAnsi="仿宋" w:eastAsia="仿宋" w:cs="仿宋"/>
              <w:sz w:val="26"/>
              <w:szCs w:val="26"/>
            </w:rPr>
            <w:tab/>
          </w:r>
          <w:r>
            <w:rPr>
              <w:rFonts w:ascii="仿宋" w:hAnsi="仿宋" w:eastAsia="仿宋" w:cs="仿宋"/>
              <w:spacing w:val="-111"/>
              <w:sz w:val="26"/>
              <w:szCs w:val="26"/>
            </w:rPr>
            <w:t xml:space="preserve"> </w:t>
          </w:r>
          <w:r>
            <w:rPr>
              <w:rFonts w:hint="eastAsia" w:ascii="仿宋" w:hAnsi="仿宋" w:eastAsia="仿宋" w:cs="仿宋"/>
              <w:spacing w:val="-15"/>
              <w:sz w:val="26"/>
              <w:szCs w:val="26"/>
              <w:lang w:val="en-US" w:eastAsia="zh-CN"/>
            </w:rPr>
            <w:t>8</w:t>
          </w:r>
          <w:r>
            <w:rPr>
              <w:rFonts w:ascii="仿宋" w:hAnsi="仿宋" w:eastAsia="仿宋" w:cs="仿宋"/>
              <w:spacing w:val="-15"/>
              <w:sz w:val="26"/>
              <w:szCs w:val="26"/>
            </w:rPr>
            <w:fldChar w:fldCharType="end"/>
          </w:r>
        </w:p>
        <w:p w14:paraId="79DF5AF3">
          <w:pPr>
            <w:tabs>
              <w:tab w:val="right" w:leader="dot" w:pos="9230"/>
            </w:tabs>
            <w:spacing w:before="192" w:line="219" w:lineRule="auto"/>
            <w:ind w:left="510"/>
            <w:rPr>
              <w:rFonts w:ascii="仿宋" w:hAnsi="仿宋" w:eastAsia="仿宋" w:cs="仿宋"/>
              <w:sz w:val="26"/>
              <w:szCs w:val="26"/>
            </w:rPr>
          </w:pPr>
          <w:bookmarkStart w:id="13" w:name="bookmark14"/>
          <w:bookmarkEnd w:id="13"/>
          <w:r>
            <w:fldChar w:fldCharType="begin"/>
          </w:r>
          <w:r>
            <w:instrText xml:space="preserve"> HYPERLINK \l "bookmark14" </w:instrText>
          </w:r>
          <w:r>
            <w:fldChar w:fldCharType="separate"/>
          </w:r>
          <w:r>
            <w:rPr>
              <w:rFonts w:ascii="仿宋" w:hAnsi="仿宋" w:eastAsia="仿宋" w:cs="仿宋"/>
              <w:spacing w:val="-1"/>
              <w:sz w:val="26"/>
              <w:szCs w:val="26"/>
            </w:rPr>
            <w:t>表九</w:t>
          </w:r>
          <w:r>
            <w:rPr>
              <w:rFonts w:hint="eastAsia" w:ascii="仿宋" w:hAnsi="仿宋" w:eastAsia="仿宋" w:cs="仿宋"/>
              <w:spacing w:val="-1"/>
              <w:sz w:val="26"/>
              <w:szCs w:val="26"/>
            </w:rPr>
            <w:t>2024年国有资本经营预算调整收支预算表</w:t>
          </w:r>
          <w:r>
            <w:rPr>
              <w:rFonts w:ascii="仿宋" w:hAnsi="仿宋" w:eastAsia="仿宋" w:cs="仿宋"/>
              <w:spacing w:val="-73"/>
              <w:sz w:val="26"/>
              <w:szCs w:val="26"/>
            </w:rPr>
            <w:t xml:space="preserve"> </w:t>
          </w:r>
          <w:r>
            <w:rPr>
              <w:rFonts w:ascii="仿宋" w:hAnsi="仿宋" w:eastAsia="仿宋" w:cs="仿宋"/>
              <w:sz w:val="26"/>
              <w:szCs w:val="26"/>
            </w:rPr>
            <w:tab/>
          </w:r>
          <w:r>
            <w:rPr>
              <w:rFonts w:ascii="仿宋" w:hAnsi="仿宋" w:eastAsia="仿宋" w:cs="仿宋"/>
              <w:spacing w:val="-81"/>
              <w:sz w:val="26"/>
              <w:szCs w:val="26"/>
            </w:rPr>
            <w:t xml:space="preserve"> </w:t>
          </w:r>
          <w:r>
            <w:rPr>
              <w:rFonts w:hint="eastAsia" w:ascii="仿宋" w:hAnsi="仿宋" w:eastAsia="仿宋" w:cs="仿宋"/>
              <w:spacing w:val="-15"/>
              <w:sz w:val="26"/>
              <w:szCs w:val="26"/>
              <w:lang w:val="en-US" w:eastAsia="zh-CN"/>
            </w:rPr>
            <w:t>8</w:t>
          </w:r>
          <w:r>
            <w:rPr>
              <w:rFonts w:ascii="仿宋" w:hAnsi="仿宋" w:eastAsia="仿宋" w:cs="仿宋"/>
              <w:spacing w:val="-15"/>
              <w:sz w:val="26"/>
              <w:szCs w:val="26"/>
            </w:rPr>
            <w:fldChar w:fldCharType="end"/>
          </w:r>
        </w:p>
        <w:p w14:paraId="0AABE1A3">
          <w:pPr>
            <w:tabs>
              <w:tab w:val="right" w:leader="dot" w:pos="9230"/>
            </w:tabs>
            <w:spacing w:before="191" w:line="222" w:lineRule="auto"/>
            <w:ind w:left="510"/>
            <w:rPr>
              <w:rFonts w:ascii="仿宋" w:hAnsi="仿宋" w:eastAsia="仿宋" w:cs="仿宋"/>
              <w:sz w:val="26"/>
              <w:szCs w:val="26"/>
            </w:rPr>
          </w:pPr>
          <w:bookmarkStart w:id="14" w:name="bookmark15"/>
          <w:bookmarkEnd w:id="14"/>
          <w:r>
            <w:fldChar w:fldCharType="begin"/>
          </w:r>
          <w:r>
            <w:instrText xml:space="preserve"> HYPERLINK \l "bookmark15" </w:instrText>
          </w:r>
          <w:r>
            <w:fldChar w:fldCharType="separate"/>
          </w:r>
          <w:r>
            <w:rPr>
              <w:rFonts w:ascii="仿宋" w:hAnsi="仿宋" w:eastAsia="仿宋" w:cs="仿宋"/>
              <w:spacing w:val="-1"/>
              <w:sz w:val="26"/>
              <w:szCs w:val="26"/>
            </w:rPr>
            <w:t>表十</w:t>
          </w:r>
          <w:r>
            <w:rPr>
              <w:rFonts w:hint="eastAsia" w:ascii="仿宋" w:hAnsi="仿宋" w:eastAsia="仿宋" w:cs="仿宋"/>
              <w:spacing w:val="-1"/>
              <w:sz w:val="26"/>
              <w:szCs w:val="26"/>
            </w:rPr>
            <w:t>2024年一般公共预算“三公”经费支出预算调整表</w:t>
          </w:r>
          <w:r>
            <w:rPr>
              <w:rFonts w:ascii="仿宋" w:hAnsi="仿宋" w:eastAsia="仿宋" w:cs="仿宋"/>
              <w:sz w:val="26"/>
              <w:szCs w:val="26"/>
            </w:rPr>
            <w:tab/>
          </w:r>
          <w:r>
            <w:rPr>
              <w:rFonts w:ascii="仿宋" w:hAnsi="仿宋" w:eastAsia="仿宋" w:cs="仿宋"/>
              <w:spacing w:val="-51"/>
              <w:sz w:val="26"/>
              <w:szCs w:val="26"/>
            </w:rPr>
            <w:t xml:space="preserve"> </w:t>
          </w:r>
          <w:r>
            <w:rPr>
              <w:rFonts w:hint="eastAsia" w:ascii="仿宋" w:hAnsi="仿宋" w:eastAsia="仿宋" w:cs="仿宋"/>
              <w:spacing w:val="-15"/>
              <w:sz w:val="26"/>
              <w:szCs w:val="26"/>
              <w:lang w:val="en-US" w:eastAsia="zh-CN"/>
            </w:rPr>
            <w:t>9</w:t>
          </w:r>
          <w:r>
            <w:rPr>
              <w:rFonts w:ascii="仿宋" w:hAnsi="仿宋" w:eastAsia="仿宋" w:cs="仿宋"/>
              <w:spacing w:val="-15"/>
              <w:sz w:val="26"/>
              <w:szCs w:val="26"/>
            </w:rPr>
            <w:fldChar w:fldCharType="end"/>
          </w:r>
        </w:p>
        <w:p w14:paraId="42D73373">
          <w:pPr>
            <w:tabs>
              <w:tab w:val="right" w:leader="dot" w:pos="9230"/>
            </w:tabs>
            <w:spacing w:before="188" w:line="221" w:lineRule="auto"/>
            <w:ind w:left="510"/>
            <w:rPr>
              <w:rFonts w:hint="default" w:ascii="仿宋" w:hAnsi="仿宋" w:eastAsia="仿宋" w:cs="仿宋"/>
              <w:sz w:val="26"/>
              <w:szCs w:val="26"/>
              <w:lang w:val="en-US" w:eastAsia="zh-CN"/>
            </w:rPr>
          </w:pPr>
          <w:bookmarkStart w:id="15" w:name="bookmark16"/>
          <w:bookmarkEnd w:id="15"/>
          <w:r>
            <w:fldChar w:fldCharType="begin"/>
          </w:r>
          <w:r>
            <w:instrText xml:space="preserve"> HYPERLINK \l "bookmark16" </w:instrText>
          </w:r>
          <w:r>
            <w:fldChar w:fldCharType="separate"/>
          </w:r>
          <w:r>
            <w:rPr>
              <w:rFonts w:ascii="仿宋" w:hAnsi="仿宋" w:eastAsia="仿宋" w:cs="仿宋"/>
              <w:spacing w:val="-1"/>
              <w:sz w:val="26"/>
              <w:szCs w:val="26"/>
            </w:rPr>
            <w:t>表十一</w:t>
          </w:r>
          <w:r>
            <w:rPr>
              <w:rFonts w:hint="eastAsia" w:ascii="仿宋" w:hAnsi="仿宋" w:eastAsia="仿宋" w:cs="仿宋"/>
              <w:spacing w:val="-1"/>
              <w:sz w:val="26"/>
              <w:szCs w:val="26"/>
            </w:rPr>
            <w:t>2024年机关运行经费预算调整财政拨款情况表</w:t>
          </w:r>
          <w:r>
            <w:rPr>
              <w:rFonts w:hint="eastAsia" w:ascii="仿宋" w:hAnsi="仿宋" w:eastAsia="仿宋" w:cs="仿宋"/>
              <w:spacing w:val="-1"/>
              <w:sz w:val="26"/>
              <w:szCs w:val="26"/>
            </w:rPr>
            <w:tab/>
          </w:r>
          <w:r>
            <w:rPr>
              <w:rFonts w:hint="eastAsia" w:ascii="仿宋" w:hAnsi="仿宋" w:eastAsia="仿宋" w:cs="仿宋"/>
              <w:spacing w:val="-111"/>
              <w:sz w:val="26"/>
              <w:szCs w:val="26"/>
              <w:lang w:val="en-US" w:eastAsia="zh-CN"/>
            </w:rPr>
            <w:t>9</w:t>
          </w:r>
          <w:r>
            <w:rPr>
              <w:rFonts w:ascii="仿宋" w:hAnsi="仿宋" w:eastAsia="仿宋" w:cs="仿宋"/>
              <w:spacing w:val="-15"/>
              <w:sz w:val="26"/>
              <w:szCs w:val="26"/>
            </w:rPr>
            <w:fldChar w:fldCharType="end"/>
          </w:r>
        </w:p>
        <w:p w14:paraId="6D5243B5">
          <w:pPr>
            <w:tabs>
              <w:tab w:val="right" w:leader="dot" w:pos="9230"/>
            </w:tabs>
            <w:spacing w:before="189" w:line="222" w:lineRule="auto"/>
            <w:ind w:left="510"/>
            <w:rPr>
              <w:rFonts w:ascii="仿宋" w:hAnsi="仿宋" w:eastAsia="仿宋" w:cs="仿宋"/>
              <w:sz w:val="26"/>
              <w:szCs w:val="26"/>
            </w:rPr>
          </w:pPr>
          <w:bookmarkStart w:id="16" w:name="bookmark17"/>
          <w:bookmarkEnd w:id="16"/>
          <w:r>
            <w:fldChar w:fldCharType="begin"/>
          </w:r>
          <w:r>
            <w:instrText xml:space="preserve"> HYPERLINK \l "bookmark17" </w:instrText>
          </w:r>
          <w:r>
            <w:fldChar w:fldCharType="separate"/>
          </w:r>
          <w:r>
            <w:rPr>
              <w:rFonts w:ascii="仿宋" w:hAnsi="仿宋" w:eastAsia="仿宋" w:cs="仿宋"/>
              <w:spacing w:val="-1"/>
              <w:sz w:val="26"/>
              <w:szCs w:val="26"/>
            </w:rPr>
            <w:t>表十二</w:t>
          </w:r>
          <w:r>
            <w:rPr>
              <w:rFonts w:hint="eastAsia" w:ascii="仿宋" w:hAnsi="仿宋" w:eastAsia="仿宋" w:cs="仿宋"/>
              <w:spacing w:val="-1"/>
              <w:sz w:val="26"/>
              <w:szCs w:val="26"/>
            </w:rPr>
            <w:t>政府采购预算调整表</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96"/>
              <w:sz w:val="26"/>
              <w:szCs w:val="26"/>
            </w:rPr>
            <w:t xml:space="preserve"> </w:t>
          </w:r>
          <w:r>
            <w:rPr>
              <w:rFonts w:hint="eastAsia" w:ascii="仿宋" w:hAnsi="仿宋" w:eastAsia="仿宋" w:cs="仿宋"/>
              <w:spacing w:val="-19"/>
              <w:sz w:val="26"/>
              <w:szCs w:val="26"/>
              <w:lang w:val="en-US" w:eastAsia="zh-CN"/>
            </w:rPr>
            <w:t>9</w:t>
          </w:r>
          <w:r>
            <w:rPr>
              <w:rFonts w:ascii="仿宋" w:hAnsi="仿宋" w:eastAsia="仿宋" w:cs="仿宋"/>
              <w:spacing w:val="-11"/>
              <w:sz w:val="26"/>
              <w:szCs w:val="26"/>
            </w:rPr>
            <w:fldChar w:fldCharType="end"/>
          </w:r>
          <w:bookmarkStart w:id="17" w:name="bookmark18"/>
          <w:bookmarkEnd w:id="17"/>
        </w:p>
        <w:p w14:paraId="7CC421D6">
          <w:pPr>
            <w:tabs>
              <w:tab w:val="right" w:leader="dot" w:pos="9230"/>
            </w:tabs>
            <w:spacing w:before="192" w:line="222" w:lineRule="auto"/>
            <w:rPr>
              <w:rFonts w:hint="eastAsia" w:ascii="仿宋" w:hAnsi="仿宋" w:eastAsia="仿宋" w:cs="仿宋"/>
              <w:sz w:val="26"/>
              <w:szCs w:val="26"/>
              <w:lang w:val="en-US" w:eastAsia="zh-CN"/>
            </w:rPr>
          </w:pPr>
          <w:bookmarkStart w:id="18" w:name="bookmark19"/>
          <w:bookmarkEnd w:id="18"/>
          <w:r>
            <w:fldChar w:fldCharType="begin"/>
          </w:r>
          <w:r>
            <w:instrText xml:space="preserve"> HYPERLINK \l "bookmark19" </w:instrText>
          </w:r>
          <w:r>
            <w:fldChar w:fldCharType="separate"/>
          </w:r>
          <w:r>
            <w:rPr>
              <w:rFonts w:ascii="仿宋" w:hAnsi="仿宋" w:eastAsia="仿宋" w:cs="仿宋"/>
              <w:b/>
              <w:bCs/>
              <w:spacing w:val="-4"/>
              <w:sz w:val="26"/>
              <w:szCs w:val="26"/>
            </w:rPr>
            <w:t>第三部分</w:t>
          </w:r>
          <w:r>
            <w:rPr>
              <w:rFonts w:ascii="仿宋" w:hAnsi="仿宋" w:eastAsia="仿宋" w:cs="仿宋"/>
              <w:spacing w:val="-4"/>
              <w:sz w:val="26"/>
              <w:szCs w:val="26"/>
            </w:rPr>
            <w:t xml:space="preserve"> </w:t>
          </w:r>
          <w:r>
            <w:rPr>
              <w:rFonts w:ascii="仿宋" w:hAnsi="仿宋" w:eastAsia="仿宋" w:cs="仿宋"/>
              <w:b/>
              <w:bCs/>
              <w:spacing w:val="-4"/>
              <w:sz w:val="26"/>
              <w:szCs w:val="26"/>
            </w:rPr>
            <w:t>2024年度部门预算</w:t>
          </w:r>
          <w:r>
            <w:rPr>
              <w:rFonts w:hint="eastAsia" w:ascii="仿宋" w:hAnsi="仿宋" w:eastAsia="仿宋" w:cs="仿宋"/>
              <w:b/>
              <w:bCs/>
              <w:spacing w:val="-4"/>
              <w:sz w:val="26"/>
              <w:szCs w:val="26"/>
              <w:lang w:eastAsia="zh-CN"/>
            </w:rPr>
            <w:t>调整</w:t>
          </w:r>
          <w:r>
            <w:rPr>
              <w:rFonts w:ascii="仿宋" w:hAnsi="仿宋" w:eastAsia="仿宋" w:cs="仿宋"/>
              <w:b/>
              <w:bCs/>
              <w:spacing w:val="-4"/>
              <w:sz w:val="26"/>
              <w:szCs w:val="26"/>
            </w:rPr>
            <w:t>情况说明</w:t>
          </w:r>
          <w:r>
            <w:rPr>
              <w:rFonts w:ascii="仿宋" w:hAnsi="仿宋" w:eastAsia="仿宋" w:cs="仿宋"/>
              <w:spacing w:val="-94"/>
              <w:sz w:val="26"/>
              <w:szCs w:val="26"/>
            </w:rPr>
            <w:t xml:space="preserve"> </w:t>
          </w:r>
          <w:r>
            <w:rPr>
              <w:rFonts w:ascii="仿宋" w:hAnsi="仿宋" w:eastAsia="仿宋" w:cs="仿宋"/>
              <w:sz w:val="26"/>
              <w:szCs w:val="26"/>
            </w:rPr>
            <w:tab/>
          </w:r>
          <w:r>
            <w:rPr>
              <w:rFonts w:ascii="仿宋" w:hAnsi="仿宋" w:eastAsia="仿宋" w:cs="仿宋"/>
              <w:spacing w:val="-67"/>
              <w:sz w:val="26"/>
              <w:szCs w:val="26"/>
            </w:rPr>
            <w:t xml:space="preserve"> </w:t>
          </w:r>
          <w:r>
            <w:rPr>
              <w:rFonts w:hint="eastAsia" w:ascii="仿宋" w:hAnsi="仿宋" w:eastAsia="仿宋" w:cs="仿宋"/>
              <w:b/>
              <w:bCs/>
              <w:spacing w:val="-19"/>
              <w:sz w:val="26"/>
              <w:szCs w:val="26"/>
              <w:lang w:val="en-US" w:eastAsia="zh-CN"/>
            </w:rPr>
            <w:t>1</w:t>
          </w:r>
          <w:r>
            <w:rPr>
              <w:rFonts w:ascii="仿宋" w:hAnsi="仿宋" w:eastAsia="仿宋" w:cs="仿宋"/>
              <w:b/>
              <w:bCs/>
              <w:spacing w:val="-15"/>
              <w:sz w:val="26"/>
              <w:szCs w:val="26"/>
            </w:rPr>
            <w:fldChar w:fldCharType="end"/>
          </w:r>
          <w:r>
            <w:rPr>
              <w:rFonts w:hint="eastAsia" w:ascii="仿宋" w:hAnsi="仿宋" w:eastAsia="仿宋" w:cs="仿宋"/>
              <w:b/>
              <w:bCs/>
              <w:spacing w:val="-15"/>
              <w:sz w:val="26"/>
              <w:szCs w:val="26"/>
              <w:lang w:val="en-US" w:eastAsia="zh-CN"/>
            </w:rPr>
            <w:t>1</w:t>
          </w:r>
        </w:p>
        <w:p w14:paraId="1D8B38E6">
          <w:pPr>
            <w:tabs>
              <w:tab w:val="right" w:leader="dot" w:pos="9230"/>
            </w:tabs>
            <w:spacing w:before="187" w:line="222" w:lineRule="auto"/>
            <w:ind w:left="512"/>
            <w:rPr>
              <w:rFonts w:ascii="仿宋" w:hAnsi="仿宋" w:eastAsia="仿宋" w:cs="仿宋"/>
              <w:sz w:val="26"/>
              <w:szCs w:val="26"/>
            </w:rPr>
          </w:pPr>
          <w:bookmarkStart w:id="19" w:name="bookmark20"/>
          <w:bookmarkEnd w:id="19"/>
          <w:r>
            <w:fldChar w:fldCharType="begin"/>
          </w:r>
          <w:r>
            <w:instrText xml:space="preserve"> HYPERLINK \l "bookmark20" </w:instrText>
          </w:r>
          <w:r>
            <w:fldChar w:fldCharType="separate"/>
          </w:r>
          <w:r>
            <w:rPr>
              <w:rFonts w:ascii="仿宋" w:hAnsi="仿宋" w:eastAsia="仿宋" w:cs="仿宋"/>
              <w:spacing w:val="-4"/>
              <w:sz w:val="26"/>
              <w:szCs w:val="26"/>
            </w:rPr>
            <w:t>一、部门预算收支</w:t>
          </w:r>
          <w:r>
            <w:rPr>
              <w:rFonts w:hint="eastAsia" w:ascii="仿宋" w:hAnsi="仿宋" w:eastAsia="仿宋" w:cs="仿宋"/>
              <w:spacing w:val="-4"/>
              <w:sz w:val="26"/>
              <w:szCs w:val="26"/>
              <w:lang w:eastAsia="zh-CN"/>
            </w:rPr>
            <w:t>调整</w:t>
          </w:r>
          <w:r>
            <w:rPr>
              <w:rFonts w:ascii="仿宋" w:hAnsi="仿宋" w:eastAsia="仿宋" w:cs="仿宋"/>
              <w:spacing w:val="-4"/>
              <w:sz w:val="26"/>
              <w:szCs w:val="26"/>
            </w:rPr>
            <w:t>数据变动情况及原因</w:t>
          </w:r>
          <w:r>
            <w:rPr>
              <w:rFonts w:ascii="仿宋" w:hAnsi="仿宋" w:eastAsia="仿宋" w:cs="仿宋"/>
              <w:spacing w:val="-35"/>
              <w:sz w:val="26"/>
              <w:szCs w:val="26"/>
            </w:rPr>
            <w:t xml:space="preserve"> </w:t>
          </w:r>
          <w:r>
            <w:rPr>
              <w:rFonts w:ascii="仿宋" w:hAnsi="仿宋" w:eastAsia="仿宋" w:cs="仿宋"/>
              <w:sz w:val="26"/>
              <w:szCs w:val="26"/>
            </w:rPr>
            <w:tab/>
          </w:r>
          <w:r>
            <w:rPr>
              <w:rFonts w:ascii="仿宋" w:hAnsi="仿宋" w:eastAsia="仿宋" w:cs="仿宋"/>
              <w:spacing w:val="-81"/>
              <w:sz w:val="26"/>
              <w:szCs w:val="26"/>
            </w:rPr>
            <w:t xml:space="preserve"> </w:t>
          </w:r>
          <w:r>
            <w:rPr>
              <w:rFonts w:ascii="仿宋" w:hAnsi="仿宋" w:eastAsia="仿宋" w:cs="仿宋"/>
              <w:spacing w:val="-15"/>
              <w:sz w:val="26"/>
              <w:szCs w:val="26"/>
            </w:rPr>
            <w:t>1</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p>
        <w:p w14:paraId="1D130298">
          <w:pPr>
            <w:tabs>
              <w:tab w:val="right" w:leader="dot" w:pos="9230"/>
            </w:tabs>
            <w:spacing w:before="187" w:line="222" w:lineRule="auto"/>
            <w:ind w:left="517"/>
            <w:rPr>
              <w:rFonts w:hint="eastAsia" w:ascii="仿宋" w:hAnsi="仿宋" w:eastAsia="仿宋" w:cs="仿宋"/>
              <w:sz w:val="26"/>
              <w:szCs w:val="26"/>
              <w:lang w:val="en-US" w:eastAsia="zh-CN"/>
            </w:rPr>
          </w:pPr>
          <w:bookmarkStart w:id="20" w:name="bookmark21"/>
          <w:bookmarkEnd w:id="20"/>
          <w:r>
            <w:fldChar w:fldCharType="begin"/>
          </w:r>
          <w:r>
            <w:instrText xml:space="preserve"> HYPERLINK \l "bookmark21" </w:instrText>
          </w:r>
          <w:r>
            <w:fldChar w:fldCharType="separate"/>
          </w:r>
          <w:r>
            <w:rPr>
              <w:rFonts w:ascii="仿宋" w:hAnsi="仿宋" w:eastAsia="仿宋" w:cs="仿宋"/>
              <w:spacing w:val="-3"/>
              <w:sz w:val="26"/>
              <w:szCs w:val="26"/>
            </w:rPr>
            <w:t>二、收入预算</w:t>
          </w:r>
          <w:r>
            <w:rPr>
              <w:rFonts w:hint="eastAsia" w:ascii="仿宋" w:hAnsi="仿宋" w:eastAsia="仿宋" w:cs="仿宋"/>
              <w:spacing w:val="-3"/>
              <w:sz w:val="26"/>
              <w:szCs w:val="26"/>
              <w:lang w:eastAsia="zh-CN"/>
            </w:rPr>
            <w:t>调整</w:t>
          </w:r>
          <w:r>
            <w:rPr>
              <w:rFonts w:ascii="仿宋" w:hAnsi="仿宋" w:eastAsia="仿宋" w:cs="仿宋"/>
              <w:spacing w:val="-3"/>
              <w:sz w:val="26"/>
              <w:szCs w:val="26"/>
            </w:rPr>
            <w:t>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1</w:t>
          </w:r>
        </w:p>
        <w:p w14:paraId="5AB4C83F">
          <w:pPr>
            <w:tabs>
              <w:tab w:val="right" w:leader="dot" w:pos="9230"/>
            </w:tabs>
            <w:spacing w:before="188" w:line="222" w:lineRule="auto"/>
            <w:ind w:left="516"/>
            <w:rPr>
              <w:rFonts w:hint="eastAsia" w:ascii="仿宋" w:hAnsi="仿宋" w:eastAsia="仿宋" w:cs="仿宋"/>
              <w:sz w:val="26"/>
              <w:szCs w:val="26"/>
              <w:lang w:val="en-US" w:eastAsia="zh-CN"/>
            </w:rPr>
          </w:pPr>
          <w:bookmarkStart w:id="21" w:name="bookmark22"/>
          <w:bookmarkEnd w:id="21"/>
          <w:r>
            <w:fldChar w:fldCharType="begin"/>
          </w:r>
          <w:r>
            <w:instrText xml:space="preserve"> HYPERLINK \l "bookmark22" </w:instrText>
          </w:r>
          <w:r>
            <w:fldChar w:fldCharType="separate"/>
          </w:r>
          <w:r>
            <w:rPr>
              <w:rFonts w:ascii="仿宋" w:hAnsi="仿宋" w:eastAsia="仿宋" w:cs="仿宋"/>
              <w:spacing w:val="-3"/>
              <w:sz w:val="26"/>
              <w:szCs w:val="26"/>
            </w:rPr>
            <w:t>三、支出预算</w:t>
          </w:r>
          <w:r>
            <w:rPr>
              <w:rFonts w:hint="eastAsia" w:ascii="仿宋" w:hAnsi="仿宋" w:eastAsia="仿宋" w:cs="仿宋"/>
              <w:spacing w:val="-3"/>
              <w:sz w:val="26"/>
              <w:szCs w:val="26"/>
              <w:lang w:eastAsia="zh-CN"/>
            </w:rPr>
            <w:t>调整</w:t>
          </w:r>
          <w:r>
            <w:rPr>
              <w:rFonts w:ascii="仿宋" w:hAnsi="仿宋" w:eastAsia="仿宋" w:cs="仿宋"/>
              <w:spacing w:val="-3"/>
              <w:sz w:val="26"/>
              <w:szCs w:val="26"/>
            </w:rPr>
            <w:t>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1</w:t>
          </w:r>
        </w:p>
        <w:p w14:paraId="0A6625DF">
          <w:pPr>
            <w:tabs>
              <w:tab w:val="right" w:leader="dot" w:pos="9230"/>
            </w:tabs>
            <w:spacing w:before="187" w:line="222" w:lineRule="auto"/>
            <w:ind w:left="539"/>
            <w:rPr>
              <w:rFonts w:hint="eastAsia" w:ascii="仿宋" w:hAnsi="仿宋" w:eastAsia="仿宋" w:cs="仿宋"/>
              <w:sz w:val="26"/>
              <w:szCs w:val="26"/>
              <w:lang w:val="en-US" w:eastAsia="zh-CN"/>
            </w:rPr>
          </w:pPr>
          <w:bookmarkStart w:id="22" w:name="bookmark23"/>
          <w:bookmarkEnd w:id="22"/>
          <w:r>
            <w:fldChar w:fldCharType="begin"/>
          </w:r>
          <w:r>
            <w:instrText xml:space="preserve"> HYPERLINK \l "bookmark23" </w:instrText>
          </w:r>
          <w:r>
            <w:fldChar w:fldCharType="separate"/>
          </w:r>
          <w:r>
            <w:rPr>
              <w:rFonts w:ascii="仿宋" w:hAnsi="仿宋" w:eastAsia="仿宋" w:cs="仿宋"/>
              <w:spacing w:val="-3"/>
              <w:sz w:val="26"/>
              <w:szCs w:val="26"/>
            </w:rPr>
            <w:t>四、财政拨款收支预算</w:t>
          </w:r>
          <w:r>
            <w:rPr>
              <w:rFonts w:hint="eastAsia" w:ascii="仿宋" w:hAnsi="仿宋" w:eastAsia="仿宋" w:cs="仿宋"/>
              <w:spacing w:val="-3"/>
              <w:sz w:val="26"/>
              <w:szCs w:val="26"/>
              <w:lang w:eastAsia="zh-CN"/>
            </w:rPr>
            <w:t>调整</w:t>
          </w:r>
          <w:r>
            <w:rPr>
              <w:rFonts w:ascii="仿宋" w:hAnsi="仿宋" w:eastAsia="仿宋" w:cs="仿宋"/>
              <w:spacing w:val="-3"/>
              <w:sz w:val="26"/>
              <w:szCs w:val="26"/>
            </w:rPr>
            <w:t>总体情况说明</w:t>
          </w:r>
          <w:r>
            <w:rPr>
              <w:rFonts w:ascii="仿宋" w:hAnsi="仿宋" w:eastAsia="仿宋" w:cs="仿宋"/>
              <w:spacing w:val="-81"/>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1</w:t>
          </w:r>
        </w:p>
        <w:p w14:paraId="3A600C35">
          <w:pPr>
            <w:tabs>
              <w:tab w:val="right" w:leader="dot" w:pos="9230"/>
            </w:tabs>
            <w:spacing w:before="187" w:line="222" w:lineRule="auto"/>
            <w:ind w:left="512"/>
            <w:rPr>
              <w:rFonts w:hint="eastAsia" w:ascii="仿宋" w:hAnsi="仿宋" w:eastAsia="仿宋" w:cs="仿宋"/>
              <w:sz w:val="26"/>
              <w:szCs w:val="26"/>
              <w:lang w:val="en-US" w:eastAsia="zh-CN"/>
            </w:rPr>
          </w:pPr>
          <w:bookmarkStart w:id="23" w:name="bookmark24"/>
          <w:bookmarkEnd w:id="23"/>
          <w:r>
            <w:fldChar w:fldCharType="begin"/>
          </w:r>
          <w:r>
            <w:instrText xml:space="preserve"> HYPERLINK \l "bookmark24" </w:instrText>
          </w:r>
          <w:r>
            <w:fldChar w:fldCharType="separate"/>
          </w:r>
          <w:r>
            <w:rPr>
              <w:rFonts w:ascii="仿宋" w:hAnsi="仿宋" w:eastAsia="仿宋" w:cs="仿宋"/>
              <w:spacing w:val="-2"/>
              <w:sz w:val="26"/>
              <w:szCs w:val="26"/>
            </w:rPr>
            <w:t>五、一般公共预算</w:t>
          </w:r>
          <w:r>
            <w:rPr>
              <w:rFonts w:hint="eastAsia" w:ascii="仿宋" w:hAnsi="仿宋" w:eastAsia="仿宋" w:cs="仿宋"/>
              <w:spacing w:val="-2"/>
              <w:sz w:val="26"/>
              <w:szCs w:val="26"/>
              <w:lang w:eastAsia="zh-CN"/>
            </w:rPr>
            <w:t>调整</w:t>
          </w:r>
          <w:r>
            <w:rPr>
              <w:rFonts w:ascii="仿宋" w:hAnsi="仿宋" w:eastAsia="仿宋" w:cs="仿宋"/>
              <w:spacing w:val="-2"/>
              <w:sz w:val="26"/>
              <w:szCs w:val="26"/>
            </w:rPr>
            <w:t>支出情况说明</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2</w:t>
          </w:r>
        </w:p>
        <w:p w14:paraId="71D39AC2">
          <w:pPr>
            <w:tabs>
              <w:tab w:val="right" w:leader="dot" w:pos="9230"/>
            </w:tabs>
            <w:spacing w:before="188" w:line="222" w:lineRule="auto"/>
            <w:ind w:left="510"/>
            <w:rPr>
              <w:rFonts w:hint="eastAsia" w:ascii="仿宋" w:hAnsi="仿宋" w:eastAsia="仿宋" w:cs="仿宋"/>
              <w:sz w:val="26"/>
              <w:szCs w:val="26"/>
              <w:lang w:val="en-US" w:eastAsia="zh-CN"/>
            </w:rPr>
          </w:pPr>
          <w:bookmarkStart w:id="24" w:name="bookmark25"/>
          <w:bookmarkEnd w:id="24"/>
          <w:r>
            <w:fldChar w:fldCharType="begin"/>
          </w:r>
          <w:r>
            <w:instrText xml:space="preserve"> HYPERLINK \l "bookmark25" </w:instrText>
          </w:r>
          <w:r>
            <w:fldChar w:fldCharType="separate"/>
          </w:r>
          <w:r>
            <w:rPr>
              <w:rFonts w:ascii="仿宋" w:hAnsi="仿宋" w:eastAsia="仿宋" w:cs="仿宋"/>
              <w:spacing w:val="-2"/>
              <w:sz w:val="26"/>
              <w:szCs w:val="26"/>
            </w:rPr>
            <w:t>六、一般公共预算</w:t>
          </w:r>
          <w:r>
            <w:rPr>
              <w:rFonts w:hint="eastAsia" w:ascii="仿宋" w:hAnsi="仿宋" w:eastAsia="仿宋" w:cs="仿宋"/>
              <w:spacing w:val="-2"/>
              <w:sz w:val="26"/>
              <w:szCs w:val="26"/>
              <w:lang w:eastAsia="zh-CN"/>
            </w:rPr>
            <w:t>调整</w:t>
          </w:r>
          <w:r>
            <w:rPr>
              <w:rFonts w:ascii="仿宋" w:hAnsi="仿宋" w:eastAsia="仿宋" w:cs="仿宋"/>
              <w:spacing w:val="-2"/>
              <w:sz w:val="26"/>
              <w:szCs w:val="26"/>
            </w:rPr>
            <w:t>基本支出情况说明</w:t>
          </w:r>
          <w:r>
            <w:rPr>
              <w:rFonts w:ascii="仿宋" w:hAnsi="仿宋" w:eastAsia="仿宋" w:cs="仿宋"/>
              <w:spacing w:val="-84"/>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2</w:t>
          </w:r>
        </w:p>
        <w:p w14:paraId="7ED6ABB1">
          <w:pPr>
            <w:tabs>
              <w:tab w:val="right" w:leader="dot" w:pos="9230"/>
            </w:tabs>
            <w:spacing w:before="188" w:line="223" w:lineRule="auto"/>
            <w:ind w:left="514"/>
            <w:rPr>
              <w:rFonts w:hint="eastAsia" w:ascii="仿宋" w:hAnsi="仿宋" w:eastAsia="仿宋" w:cs="仿宋"/>
              <w:sz w:val="26"/>
              <w:szCs w:val="26"/>
              <w:lang w:val="en-US" w:eastAsia="zh-CN"/>
            </w:rPr>
          </w:pPr>
          <w:bookmarkStart w:id="25" w:name="bookmark26"/>
          <w:bookmarkEnd w:id="25"/>
          <w:r>
            <w:fldChar w:fldCharType="begin"/>
          </w:r>
          <w:r>
            <w:instrText xml:space="preserve"> HYPERLINK \l "bookmark26" </w:instrText>
          </w:r>
          <w:r>
            <w:fldChar w:fldCharType="separate"/>
          </w:r>
          <w:r>
            <w:rPr>
              <w:rFonts w:ascii="仿宋" w:hAnsi="仿宋" w:eastAsia="仿宋" w:cs="仿宋"/>
              <w:spacing w:val="-2"/>
              <w:sz w:val="26"/>
              <w:szCs w:val="26"/>
            </w:rPr>
            <w:t>七、“三公”经费</w:t>
          </w:r>
          <w:r>
            <w:rPr>
              <w:rFonts w:hint="eastAsia" w:ascii="仿宋" w:hAnsi="仿宋" w:eastAsia="仿宋" w:cs="仿宋"/>
              <w:spacing w:val="-2"/>
              <w:sz w:val="26"/>
              <w:szCs w:val="26"/>
              <w:lang w:eastAsia="zh-CN"/>
            </w:rPr>
            <w:t>调整</w:t>
          </w:r>
          <w:r>
            <w:rPr>
              <w:rFonts w:ascii="仿宋" w:hAnsi="仿宋" w:eastAsia="仿宋" w:cs="仿宋"/>
              <w:spacing w:val="-2"/>
              <w:sz w:val="26"/>
              <w:szCs w:val="26"/>
            </w:rPr>
            <w:t>增减变动原因说明</w:t>
          </w:r>
          <w:r>
            <w:rPr>
              <w:rFonts w:ascii="仿宋" w:hAnsi="仿宋" w:eastAsia="仿宋" w:cs="仿宋"/>
              <w:spacing w:val="-72"/>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hint="eastAsia" w:ascii="仿宋" w:hAnsi="仿宋" w:eastAsia="仿宋" w:cs="仿宋"/>
              <w:spacing w:val="-15"/>
              <w:sz w:val="26"/>
              <w:szCs w:val="26"/>
              <w:lang w:val="en-US" w:eastAsia="zh-CN"/>
            </w:rPr>
            <w:t>1</w:t>
          </w:r>
          <w:r>
            <w:rPr>
              <w:rFonts w:ascii="仿宋" w:hAnsi="仿宋" w:eastAsia="仿宋" w:cs="仿宋"/>
              <w:spacing w:val="-15"/>
              <w:sz w:val="26"/>
              <w:szCs w:val="26"/>
            </w:rPr>
            <w:fldChar w:fldCharType="end"/>
          </w:r>
          <w:r>
            <w:rPr>
              <w:rFonts w:hint="eastAsia" w:ascii="仿宋" w:hAnsi="仿宋" w:eastAsia="仿宋" w:cs="仿宋"/>
              <w:spacing w:val="-15"/>
              <w:sz w:val="26"/>
              <w:szCs w:val="26"/>
              <w:lang w:val="en-US" w:eastAsia="zh-CN"/>
            </w:rPr>
            <w:t>2</w:t>
          </w:r>
        </w:p>
        <w:p w14:paraId="1884A325">
          <w:pPr>
            <w:tabs>
              <w:tab w:val="right" w:leader="dot" w:pos="9230"/>
            </w:tabs>
            <w:spacing w:before="185" w:line="221" w:lineRule="auto"/>
            <w:ind w:left="508"/>
            <w:rPr>
              <w:rFonts w:ascii="仿宋" w:hAnsi="仿宋" w:eastAsia="仿宋" w:cs="仿宋"/>
              <w:sz w:val="26"/>
              <w:szCs w:val="26"/>
            </w:rPr>
          </w:pPr>
          <w:bookmarkStart w:id="26" w:name="bookmark27"/>
          <w:bookmarkEnd w:id="26"/>
          <w:r>
            <w:fldChar w:fldCharType="begin"/>
          </w:r>
          <w:r>
            <w:instrText xml:space="preserve"> HYPERLINK \l "bookmark27" </w:instrText>
          </w:r>
          <w:r>
            <w:fldChar w:fldCharType="separate"/>
          </w:r>
          <w:r>
            <w:rPr>
              <w:rFonts w:ascii="仿宋" w:hAnsi="仿宋" w:eastAsia="仿宋" w:cs="仿宋"/>
              <w:spacing w:val="-2"/>
              <w:sz w:val="26"/>
              <w:szCs w:val="26"/>
            </w:rPr>
            <w:t>八、机关运行经费</w:t>
          </w:r>
          <w:r>
            <w:rPr>
              <w:rFonts w:hint="eastAsia" w:ascii="仿宋" w:hAnsi="仿宋" w:eastAsia="仿宋" w:cs="仿宋"/>
              <w:spacing w:val="-2"/>
              <w:sz w:val="26"/>
              <w:szCs w:val="26"/>
              <w:lang w:eastAsia="zh-CN"/>
            </w:rPr>
            <w:t>调整</w:t>
          </w:r>
          <w:r>
            <w:rPr>
              <w:rFonts w:ascii="仿宋" w:hAnsi="仿宋" w:eastAsia="仿宋" w:cs="仿宋"/>
              <w:spacing w:val="-2"/>
              <w:sz w:val="26"/>
              <w:szCs w:val="26"/>
            </w:rPr>
            <w:t>增减变动原因说明</w:t>
          </w:r>
          <w:r>
            <w:rPr>
              <w:rFonts w:ascii="仿宋" w:hAnsi="仿宋" w:eastAsia="仿宋" w:cs="仿宋"/>
              <w:spacing w:val="-81"/>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ascii="仿宋" w:hAnsi="仿宋" w:eastAsia="仿宋" w:cs="仿宋"/>
              <w:spacing w:val="-15"/>
              <w:sz w:val="26"/>
              <w:szCs w:val="26"/>
            </w:rPr>
            <w:t>1</w:t>
          </w:r>
          <w:r>
            <w:rPr>
              <w:rFonts w:hint="eastAsia" w:ascii="仿宋" w:hAnsi="仿宋" w:eastAsia="仿宋" w:cs="仿宋"/>
              <w:spacing w:val="-15"/>
              <w:sz w:val="26"/>
              <w:szCs w:val="26"/>
              <w:lang w:val="en-US" w:eastAsia="zh-CN"/>
            </w:rPr>
            <w:t>2</w:t>
          </w:r>
          <w:r>
            <w:rPr>
              <w:rFonts w:ascii="仿宋" w:hAnsi="仿宋" w:eastAsia="仿宋" w:cs="仿宋"/>
              <w:spacing w:val="-15"/>
              <w:sz w:val="26"/>
              <w:szCs w:val="26"/>
            </w:rPr>
            <w:fldChar w:fldCharType="end"/>
          </w:r>
          <w:bookmarkStart w:id="59" w:name="_GoBack"/>
          <w:bookmarkEnd w:id="59"/>
        </w:p>
        <w:p w14:paraId="31F2D1B9">
          <w:pPr>
            <w:tabs>
              <w:tab w:val="right" w:leader="dot" w:pos="9230"/>
            </w:tabs>
            <w:spacing w:before="190" w:line="222" w:lineRule="auto"/>
            <w:ind w:left="518"/>
            <w:rPr>
              <w:rFonts w:ascii="仿宋" w:hAnsi="仿宋" w:eastAsia="仿宋" w:cs="仿宋"/>
              <w:sz w:val="26"/>
              <w:szCs w:val="26"/>
            </w:rPr>
          </w:pPr>
          <w:bookmarkStart w:id="27" w:name="bookmark28"/>
          <w:bookmarkEnd w:id="27"/>
          <w:r>
            <w:fldChar w:fldCharType="begin"/>
          </w:r>
          <w:r>
            <w:instrText xml:space="preserve"> HYPERLINK \l "bookmark28" </w:instrText>
          </w:r>
          <w:r>
            <w:fldChar w:fldCharType="separate"/>
          </w:r>
          <w:r>
            <w:rPr>
              <w:rFonts w:ascii="仿宋" w:hAnsi="仿宋" w:eastAsia="仿宋" w:cs="仿宋"/>
              <w:spacing w:val="-4"/>
              <w:sz w:val="26"/>
              <w:szCs w:val="26"/>
            </w:rPr>
            <w:t>九、政府采购情况</w:t>
          </w:r>
          <w:r>
            <w:rPr>
              <w:rFonts w:ascii="仿宋" w:hAnsi="仿宋" w:eastAsia="仿宋" w:cs="仿宋"/>
              <w:spacing w:val="-76"/>
              <w:sz w:val="26"/>
              <w:szCs w:val="26"/>
            </w:rPr>
            <w:t xml:space="preserve"> </w:t>
          </w:r>
          <w:r>
            <w:rPr>
              <w:rFonts w:ascii="仿宋" w:hAnsi="仿宋" w:eastAsia="仿宋" w:cs="仿宋"/>
              <w:sz w:val="26"/>
              <w:szCs w:val="26"/>
            </w:rPr>
            <w:tab/>
          </w:r>
          <w:r>
            <w:rPr>
              <w:rFonts w:ascii="仿宋" w:hAnsi="仿宋" w:eastAsia="仿宋" w:cs="仿宋"/>
              <w:spacing w:val="-96"/>
              <w:sz w:val="26"/>
              <w:szCs w:val="26"/>
            </w:rPr>
            <w:t xml:space="preserve"> </w:t>
          </w:r>
          <w:r>
            <w:rPr>
              <w:rFonts w:ascii="仿宋" w:hAnsi="仿宋" w:eastAsia="仿宋" w:cs="仿宋"/>
              <w:spacing w:val="-15"/>
              <w:sz w:val="26"/>
              <w:szCs w:val="26"/>
            </w:rPr>
            <w:t>1</w:t>
          </w:r>
          <w:r>
            <w:rPr>
              <w:rFonts w:hint="eastAsia" w:ascii="仿宋" w:hAnsi="仿宋" w:eastAsia="仿宋" w:cs="仿宋"/>
              <w:spacing w:val="-15"/>
              <w:sz w:val="26"/>
              <w:szCs w:val="26"/>
              <w:lang w:val="en-US" w:eastAsia="zh-CN"/>
            </w:rPr>
            <w:t>3</w:t>
          </w:r>
          <w:r>
            <w:rPr>
              <w:rFonts w:ascii="仿宋" w:hAnsi="仿宋" w:eastAsia="仿宋" w:cs="仿宋"/>
              <w:spacing w:val="-15"/>
              <w:sz w:val="26"/>
              <w:szCs w:val="26"/>
            </w:rPr>
            <w:fldChar w:fldCharType="end"/>
          </w:r>
        </w:p>
        <w:p w14:paraId="2A19C4A6">
          <w:pPr>
            <w:tabs>
              <w:tab w:val="right" w:leader="dot" w:pos="9230"/>
            </w:tabs>
            <w:spacing w:before="187" w:line="222" w:lineRule="auto"/>
            <w:ind w:left="516"/>
            <w:rPr>
              <w:rFonts w:ascii="仿宋" w:hAnsi="仿宋" w:eastAsia="仿宋" w:cs="仿宋"/>
              <w:sz w:val="26"/>
              <w:szCs w:val="26"/>
            </w:rPr>
          </w:pPr>
          <w:bookmarkStart w:id="28" w:name="bookmark29"/>
          <w:bookmarkEnd w:id="28"/>
          <w:r>
            <w:fldChar w:fldCharType="begin"/>
          </w:r>
          <w:r>
            <w:instrText xml:space="preserve"> HYPERLINK \l "bookmark29" </w:instrText>
          </w:r>
          <w:r>
            <w:fldChar w:fldCharType="separate"/>
          </w:r>
          <w:r>
            <w:rPr>
              <w:rFonts w:ascii="仿宋" w:hAnsi="仿宋" w:eastAsia="仿宋" w:cs="仿宋"/>
              <w:spacing w:val="-4"/>
              <w:sz w:val="26"/>
              <w:szCs w:val="26"/>
            </w:rPr>
            <w:t>十、绩效管理情况</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81"/>
              <w:sz w:val="26"/>
              <w:szCs w:val="26"/>
            </w:rPr>
            <w:t xml:space="preserve"> </w:t>
          </w:r>
          <w:r>
            <w:rPr>
              <w:rFonts w:ascii="仿宋" w:hAnsi="仿宋" w:eastAsia="仿宋" w:cs="仿宋"/>
              <w:spacing w:val="-15"/>
              <w:sz w:val="26"/>
              <w:szCs w:val="26"/>
            </w:rPr>
            <w:t>1</w:t>
          </w:r>
          <w:r>
            <w:rPr>
              <w:rFonts w:hint="eastAsia" w:ascii="仿宋" w:hAnsi="仿宋" w:eastAsia="仿宋" w:cs="仿宋"/>
              <w:spacing w:val="-15"/>
              <w:sz w:val="26"/>
              <w:szCs w:val="26"/>
              <w:lang w:val="en-US" w:eastAsia="zh-CN"/>
            </w:rPr>
            <w:t>3</w:t>
          </w:r>
          <w:r>
            <w:rPr>
              <w:rFonts w:ascii="仿宋" w:hAnsi="仿宋" w:eastAsia="仿宋" w:cs="仿宋"/>
              <w:spacing w:val="-15"/>
              <w:sz w:val="26"/>
              <w:szCs w:val="26"/>
            </w:rPr>
            <w:fldChar w:fldCharType="end"/>
          </w:r>
        </w:p>
      </w:sdtContent>
    </w:sdt>
    <w:p w14:paraId="32ADA88B">
      <w:pPr>
        <w:spacing w:line="222" w:lineRule="auto"/>
        <w:rPr>
          <w:rFonts w:ascii="仿宋" w:hAnsi="仿宋" w:eastAsia="仿宋" w:cs="仿宋"/>
          <w:sz w:val="26"/>
          <w:szCs w:val="26"/>
        </w:rPr>
        <w:sectPr>
          <w:pgSz w:w="11900" w:h="16840"/>
          <w:pgMar w:top="912" w:right="1320" w:bottom="0" w:left="1348" w:header="0" w:footer="0" w:gutter="0"/>
          <w:pgBorders>
            <w:top w:val="none" w:sz="0" w:space="0"/>
            <w:left w:val="none" w:sz="0" w:space="0"/>
            <w:bottom w:val="none" w:sz="0" w:space="0"/>
            <w:right w:val="none" w:sz="0" w:space="0"/>
          </w:pgBorders>
          <w:cols w:space="720" w:num="1"/>
        </w:sectPr>
      </w:pPr>
    </w:p>
    <w:sdt>
      <w:sdtPr>
        <w:rPr>
          <w:rFonts w:ascii="仿宋" w:hAnsi="仿宋" w:eastAsia="仿宋" w:cs="仿宋"/>
          <w:sz w:val="26"/>
          <w:szCs w:val="26"/>
        </w:rPr>
        <w:id w:val="147468881"/>
        <w:docPartObj>
          <w:docPartGallery w:val="Table of Contents"/>
          <w:docPartUnique/>
        </w:docPartObj>
      </w:sdtPr>
      <w:sdtEndPr>
        <w:rPr>
          <w:rFonts w:ascii="仿宋" w:hAnsi="仿宋" w:eastAsia="仿宋" w:cs="仿宋"/>
          <w:sz w:val="26"/>
          <w:szCs w:val="26"/>
        </w:rPr>
      </w:sdtEndPr>
      <w:sdtContent>
        <w:p w14:paraId="6D32989A">
          <w:pPr>
            <w:tabs>
              <w:tab w:val="right" w:leader="dot" w:pos="9230"/>
            </w:tabs>
            <w:spacing w:before="53" w:line="222" w:lineRule="auto"/>
            <w:ind w:left="516"/>
            <w:rPr>
              <w:rFonts w:hint="eastAsia" w:ascii="仿宋" w:hAnsi="仿宋" w:eastAsia="仿宋" w:cs="仿宋"/>
              <w:sz w:val="26"/>
              <w:szCs w:val="26"/>
              <w:lang w:val="en-US" w:eastAsia="zh-CN"/>
            </w:rPr>
          </w:pPr>
          <w:bookmarkStart w:id="29" w:name="bookmark30"/>
          <w:bookmarkEnd w:id="29"/>
          <w:r>
            <w:fldChar w:fldCharType="begin"/>
          </w:r>
          <w:r>
            <w:instrText xml:space="preserve"> HYPERLINK \l "bookmark30" </w:instrText>
          </w:r>
          <w:r>
            <w:fldChar w:fldCharType="separate"/>
          </w:r>
          <w:r>
            <w:rPr>
              <w:rFonts w:ascii="仿宋" w:hAnsi="仿宋" w:eastAsia="仿宋" w:cs="仿宋"/>
              <w:spacing w:val="-4"/>
              <w:sz w:val="26"/>
              <w:szCs w:val="26"/>
            </w:rPr>
            <w:t>十一、国有资产占有使用情况</w:t>
          </w:r>
          <w:r>
            <w:rPr>
              <w:rFonts w:ascii="仿宋" w:hAnsi="仿宋" w:eastAsia="仿宋" w:cs="仿宋"/>
              <w:spacing w:val="-69"/>
              <w:sz w:val="26"/>
              <w:szCs w:val="26"/>
            </w:rPr>
            <w:t xml:space="preserve"> </w:t>
          </w:r>
          <w:r>
            <w:rPr>
              <w:rFonts w:ascii="仿宋" w:hAnsi="仿宋" w:eastAsia="仿宋" w:cs="仿宋"/>
              <w:sz w:val="26"/>
              <w:szCs w:val="26"/>
            </w:rPr>
            <w:tab/>
          </w:r>
          <w:r>
            <w:rPr>
              <w:rFonts w:ascii="仿宋" w:hAnsi="仿宋" w:eastAsia="仿宋" w:cs="仿宋"/>
              <w:spacing w:val="-82"/>
              <w:sz w:val="26"/>
              <w:szCs w:val="26"/>
            </w:rPr>
            <w:t xml:space="preserve"> </w:t>
          </w:r>
          <w:r>
            <w:rPr>
              <w:rFonts w:hint="eastAsia" w:ascii="仿宋" w:hAnsi="仿宋" w:eastAsia="仿宋" w:cs="仿宋"/>
              <w:spacing w:val="-7"/>
              <w:sz w:val="26"/>
              <w:szCs w:val="26"/>
              <w:lang w:val="en-US" w:eastAsia="zh-CN"/>
            </w:rPr>
            <w:t>1</w:t>
          </w:r>
          <w:r>
            <w:rPr>
              <w:rFonts w:ascii="仿宋" w:hAnsi="仿宋" w:eastAsia="仿宋" w:cs="仿宋"/>
              <w:spacing w:val="-7"/>
              <w:sz w:val="26"/>
              <w:szCs w:val="26"/>
            </w:rPr>
            <w:fldChar w:fldCharType="end"/>
          </w:r>
          <w:r>
            <w:rPr>
              <w:rFonts w:hint="eastAsia" w:ascii="仿宋" w:hAnsi="仿宋" w:eastAsia="仿宋" w:cs="仿宋"/>
              <w:spacing w:val="-7"/>
              <w:sz w:val="26"/>
              <w:szCs w:val="26"/>
              <w:lang w:val="en-US" w:eastAsia="zh-CN"/>
            </w:rPr>
            <w:t>6</w:t>
          </w:r>
        </w:p>
        <w:p w14:paraId="7DECC081">
          <w:pPr>
            <w:tabs>
              <w:tab w:val="right" w:leader="dot" w:pos="9230"/>
            </w:tabs>
            <w:spacing w:before="186" w:line="222" w:lineRule="auto"/>
            <w:ind w:left="516"/>
            <w:rPr>
              <w:rFonts w:hint="eastAsia" w:ascii="仿宋" w:hAnsi="仿宋" w:eastAsia="仿宋" w:cs="仿宋"/>
              <w:sz w:val="26"/>
              <w:szCs w:val="26"/>
              <w:lang w:val="en-US" w:eastAsia="zh-CN"/>
            </w:rPr>
          </w:pPr>
          <w:bookmarkStart w:id="30" w:name="bookmark31"/>
          <w:bookmarkEnd w:id="30"/>
          <w:r>
            <w:fldChar w:fldCharType="begin"/>
          </w:r>
          <w:r>
            <w:instrText xml:space="preserve"> HYPERLINK \l "bookmark31" </w:instrText>
          </w:r>
          <w:r>
            <w:fldChar w:fldCharType="separate"/>
          </w:r>
          <w:r>
            <w:rPr>
              <w:rFonts w:ascii="仿宋" w:hAnsi="仿宋" w:eastAsia="仿宋" w:cs="仿宋"/>
              <w:spacing w:val="-4"/>
              <w:sz w:val="26"/>
              <w:szCs w:val="26"/>
            </w:rPr>
            <w:t>十二、其他说明</w:t>
          </w:r>
          <w:r>
            <w:rPr>
              <w:rFonts w:ascii="仿宋" w:hAnsi="仿宋" w:eastAsia="仿宋" w:cs="仿宋"/>
              <w:spacing w:val="-78"/>
              <w:sz w:val="26"/>
              <w:szCs w:val="26"/>
            </w:rPr>
            <w:t xml:space="preserve"> </w:t>
          </w:r>
          <w:r>
            <w:rPr>
              <w:rFonts w:ascii="仿宋" w:hAnsi="仿宋" w:eastAsia="仿宋" w:cs="仿宋"/>
              <w:sz w:val="26"/>
              <w:szCs w:val="26"/>
            </w:rPr>
            <w:tab/>
          </w:r>
          <w:r>
            <w:rPr>
              <w:rFonts w:ascii="仿宋" w:hAnsi="仿宋" w:eastAsia="仿宋" w:cs="仿宋"/>
              <w:spacing w:val="-52"/>
              <w:sz w:val="26"/>
              <w:szCs w:val="26"/>
            </w:rPr>
            <w:t xml:space="preserve"> </w:t>
          </w:r>
          <w:r>
            <w:rPr>
              <w:rFonts w:hint="eastAsia" w:ascii="仿宋" w:hAnsi="仿宋" w:eastAsia="仿宋" w:cs="仿宋"/>
              <w:spacing w:val="-7"/>
              <w:sz w:val="26"/>
              <w:szCs w:val="26"/>
              <w:lang w:val="en-US" w:eastAsia="zh-CN"/>
            </w:rPr>
            <w:t>1</w:t>
          </w:r>
          <w:r>
            <w:rPr>
              <w:rFonts w:ascii="仿宋" w:hAnsi="仿宋" w:eastAsia="仿宋" w:cs="仿宋"/>
              <w:spacing w:val="-7"/>
              <w:sz w:val="26"/>
              <w:szCs w:val="26"/>
            </w:rPr>
            <w:fldChar w:fldCharType="end"/>
          </w:r>
          <w:r>
            <w:rPr>
              <w:rFonts w:hint="eastAsia" w:ascii="仿宋" w:hAnsi="仿宋" w:eastAsia="仿宋" w:cs="仿宋"/>
              <w:spacing w:val="-7"/>
              <w:sz w:val="26"/>
              <w:szCs w:val="26"/>
              <w:lang w:val="en-US" w:eastAsia="zh-CN"/>
            </w:rPr>
            <w:t>6</w:t>
          </w:r>
        </w:p>
        <w:p w14:paraId="22DEA1ED">
          <w:pPr>
            <w:tabs>
              <w:tab w:val="right" w:leader="dot" w:pos="9230"/>
            </w:tabs>
            <w:spacing w:before="188" w:line="220" w:lineRule="auto"/>
            <w:ind w:left="1028"/>
            <w:rPr>
              <w:rFonts w:hint="eastAsia" w:ascii="仿宋" w:hAnsi="仿宋" w:eastAsia="仿宋" w:cs="仿宋"/>
              <w:sz w:val="26"/>
              <w:szCs w:val="26"/>
              <w:lang w:val="en-US" w:eastAsia="zh-CN"/>
            </w:rPr>
          </w:pPr>
          <w:bookmarkStart w:id="31" w:name="bookmark32"/>
          <w:bookmarkEnd w:id="31"/>
          <w:r>
            <w:fldChar w:fldCharType="begin"/>
          </w:r>
          <w:r>
            <w:instrText xml:space="preserve"> HYPERLINK \l "bookmark32" </w:instrText>
          </w:r>
          <w:r>
            <w:fldChar w:fldCharType="separate"/>
          </w:r>
          <w:r>
            <w:rPr>
              <w:rFonts w:ascii="仿宋" w:hAnsi="仿宋" w:eastAsia="仿宋" w:cs="仿宋"/>
              <w:spacing w:val="-3"/>
              <w:sz w:val="26"/>
              <w:szCs w:val="26"/>
            </w:rPr>
            <w:t>（一）政府购买服务指导性目录</w:t>
          </w:r>
          <w:r>
            <w:rPr>
              <w:rFonts w:ascii="仿宋" w:hAnsi="仿宋" w:eastAsia="仿宋" w:cs="仿宋"/>
              <w:spacing w:val="-72"/>
              <w:sz w:val="26"/>
              <w:szCs w:val="26"/>
            </w:rPr>
            <w:t xml:space="preserve"> </w:t>
          </w:r>
          <w:r>
            <w:rPr>
              <w:rFonts w:ascii="仿宋" w:hAnsi="仿宋" w:eastAsia="仿宋" w:cs="仿宋"/>
              <w:sz w:val="26"/>
              <w:szCs w:val="26"/>
            </w:rPr>
            <w:tab/>
          </w:r>
          <w:r>
            <w:rPr>
              <w:rFonts w:ascii="仿宋" w:hAnsi="仿宋" w:eastAsia="仿宋" w:cs="仿宋"/>
              <w:spacing w:val="-37"/>
              <w:sz w:val="26"/>
              <w:szCs w:val="26"/>
            </w:rPr>
            <w:t xml:space="preserve"> </w:t>
          </w:r>
          <w:r>
            <w:rPr>
              <w:rFonts w:hint="eastAsia" w:ascii="仿宋" w:hAnsi="仿宋" w:eastAsia="仿宋" w:cs="仿宋"/>
              <w:spacing w:val="-7"/>
              <w:sz w:val="26"/>
              <w:szCs w:val="26"/>
              <w:lang w:val="en-US" w:eastAsia="zh-CN"/>
            </w:rPr>
            <w:t>1</w:t>
          </w:r>
          <w:r>
            <w:rPr>
              <w:rFonts w:ascii="仿宋" w:hAnsi="仿宋" w:eastAsia="仿宋" w:cs="仿宋"/>
              <w:spacing w:val="-7"/>
              <w:sz w:val="26"/>
              <w:szCs w:val="26"/>
            </w:rPr>
            <w:fldChar w:fldCharType="end"/>
          </w:r>
          <w:r>
            <w:rPr>
              <w:rFonts w:hint="eastAsia" w:ascii="仿宋" w:hAnsi="仿宋" w:eastAsia="仿宋" w:cs="仿宋"/>
              <w:spacing w:val="-7"/>
              <w:sz w:val="26"/>
              <w:szCs w:val="26"/>
              <w:lang w:val="en-US" w:eastAsia="zh-CN"/>
            </w:rPr>
            <w:t>6</w:t>
          </w:r>
        </w:p>
        <w:p w14:paraId="7B3A868F">
          <w:pPr>
            <w:tabs>
              <w:tab w:val="right" w:leader="dot" w:pos="9230"/>
            </w:tabs>
            <w:spacing w:before="189" w:line="222" w:lineRule="auto"/>
            <w:ind w:left="1028"/>
            <w:rPr>
              <w:rFonts w:hint="eastAsia" w:ascii="仿宋" w:hAnsi="仿宋" w:eastAsia="仿宋" w:cs="仿宋"/>
              <w:sz w:val="26"/>
              <w:szCs w:val="26"/>
              <w:lang w:val="en-US" w:eastAsia="zh-CN"/>
            </w:rPr>
          </w:pPr>
          <w:bookmarkStart w:id="32" w:name="bookmark33"/>
          <w:bookmarkEnd w:id="32"/>
          <w:r>
            <w:fldChar w:fldCharType="begin"/>
          </w:r>
          <w:r>
            <w:instrText xml:space="preserve"> HYPERLINK \l "bookmark33" </w:instrText>
          </w:r>
          <w:r>
            <w:fldChar w:fldCharType="separate"/>
          </w:r>
          <w:r>
            <w:rPr>
              <w:rFonts w:ascii="仿宋" w:hAnsi="仿宋" w:eastAsia="仿宋" w:cs="仿宋"/>
              <w:spacing w:val="-8"/>
              <w:sz w:val="26"/>
              <w:szCs w:val="26"/>
            </w:rPr>
            <w:t>（二）其他</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52"/>
              <w:sz w:val="26"/>
              <w:szCs w:val="26"/>
            </w:rPr>
            <w:t xml:space="preserve"> </w:t>
          </w:r>
          <w:r>
            <w:rPr>
              <w:rFonts w:hint="eastAsia" w:ascii="仿宋" w:hAnsi="仿宋" w:eastAsia="仿宋" w:cs="仿宋"/>
              <w:spacing w:val="-7"/>
              <w:sz w:val="26"/>
              <w:szCs w:val="26"/>
              <w:lang w:val="en-US" w:eastAsia="zh-CN"/>
            </w:rPr>
            <w:t>1</w:t>
          </w:r>
          <w:r>
            <w:rPr>
              <w:rFonts w:ascii="仿宋" w:hAnsi="仿宋" w:eastAsia="仿宋" w:cs="仿宋"/>
              <w:spacing w:val="-7"/>
              <w:sz w:val="26"/>
              <w:szCs w:val="26"/>
            </w:rPr>
            <w:fldChar w:fldCharType="end"/>
          </w:r>
          <w:r>
            <w:rPr>
              <w:rFonts w:hint="eastAsia" w:ascii="仿宋" w:hAnsi="仿宋" w:eastAsia="仿宋" w:cs="仿宋"/>
              <w:spacing w:val="-7"/>
              <w:sz w:val="26"/>
              <w:szCs w:val="26"/>
              <w:lang w:val="en-US" w:eastAsia="zh-CN"/>
            </w:rPr>
            <w:t>6</w:t>
          </w:r>
        </w:p>
        <w:p w14:paraId="15A31341">
          <w:pPr>
            <w:tabs>
              <w:tab w:val="right" w:leader="dot" w:pos="9230"/>
            </w:tabs>
            <w:spacing w:before="188" w:line="222" w:lineRule="auto"/>
            <w:rPr>
              <w:rFonts w:ascii="仿宋" w:hAnsi="仿宋" w:eastAsia="仿宋" w:cs="仿宋"/>
              <w:sz w:val="26"/>
              <w:szCs w:val="26"/>
            </w:rPr>
          </w:pPr>
          <w:bookmarkStart w:id="33" w:name="bookmark34"/>
          <w:bookmarkEnd w:id="33"/>
          <w:r>
            <w:fldChar w:fldCharType="begin"/>
          </w:r>
          <w:r>
            <w:instrText xml:space="preserve"> HYPERLINK \l "bookmark34" </w:instrText>
          </w:r>
          <w:r>
            <w:fldChar w:fldCharType="separate"/>
          </w:r>
          <w:r>
            <w:rPr>
              <w:rFonts w:ascii="仿宋" w:hAnsi="仿宋" w:eastAsia="仿宋" w:cs="仿宋"/>
              <w:b/>
              <w:bCs/>
              <w:spacing w:val="-9"/>
              <w:sz w:val="26"/>
              <w:szCs w:val="26"/>
            </w:rPr>
            <w:t>第四部分</w:t>
          </w:r>
          <w:r>
            <w:rPr>
              <w:rFonts w:ascii="仿宋" w:hAnsi="仿宋" w:eastAsia="仿宋" w:cs="仿宋"/>
              <w:spacing w:val="10"/>
              <w:sz w:val="26"/>
              <w:szCs w:val="26"/>
            </w:rPr>
            <w:t xml:space="preserve">  </w:t>
          </w:r>
          <w:r>
            <w:rPr>
              <w:rFonts w:ascii="仿宋" w:hAnsi="仿宋" w:eastAsia="仿宋" w:cs="仿宋"/>
              <w:b/>
              <w:bCs/>
              <w:spacing w:val="-9"/>
              <w:sz w:val="26"/>
              <w:szCs w:val="26"/>
            </w:rPr>
            <w:t>名词解释</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53"/>
              <w:sz w:val="26"/>
              <w:szCs w:val="26"/>
            </w:rPr>
            <w:t xml:space="preserve"> </w:t>
          </w:r>
          <w:r>
            <w:rPr>
              <w:rFonts w:hint="eastAsia" w:ascii="仿宋" w:hAnsi="仿宋" w:eastAsia="仿宋" w:cs="仿宋"/>
              <w:b/>
              <w:bCs/>
              <w:spacing w:val="-9"/>
              <w:sz w:val="26"/>
              <w:szCs w:val="26"/>
              <w:lang w:val="en-US" w:eastAsia="zh-CN"/>
            </w:rPr>
            <w:t>1</w:t>
          </w:r>
          <w:r>
            <w:rPr>
              <w:rFonts w:ascii="仿宋" w:hAnsi="仿宋" w:eastAsia="仿宋" w:cs="仿宋"/>
              <w:b/>
              <w:bCs/>
              <w:spacing w:val="-9"/>
              <w:sz w:val="26"/>
              <w:szCs w:val="26"/>
            </w:rPr>
            <w:fldChar w:fldCharType="end"/>
          </w:r>
          <w:r>
            <w:rPr>
              <w:rFonts w:hint="eastAsia" w:ascii="仿宋" w:hAnsi="仿宋" w:eastAsia="仿宋" w:cs="仿宋"/>
              <w:b/>
              <w:bCs/>
              <w:spacing w:val="-9"/>
              <w:sz w:val="26"/>
              <w:szCs w:val="26"/>
              <w:lang w:val="en-US" w:eastAsia="zh-CN"/>
            </w:rPr>
            <w:t>8</w:t>
          </w:r>
        </w:p>
      </w:sdtContent>
    </w:sdt>
    <w:p w14:paraId="6CDB0F69">
      <w:pPr>
        <w:spacing w:line="222" w:lineRule="auto"/>
        <w:rPr>
          <w:rFonts w:ascii="仿宋" w:hAnsi="仿宋" w:eastAsia="仿宋" w:cs="仿宋"/>
          <w:sz w:val="26"/>
          <w:szCs w:val="26"/>
        </w:rPr>
        <w:sectPr>
          <w:pgSz w:w="11900" w:h="16840"/>
          <w:pgMar w:top="943" w:right="1320" w:bottom="0" w:left="1348" w:header="0" w:footer="0" w:gutter="0"/>
          <w:pgBorders>
            <w:top w:val="none" w:sz="0" w:space="0"/>
            <w:left w:val="none" w:sz="0" w:space="0"/>
            <w:bottom w:val="none" w:sz="0" w:space="0"/>
            <w:right w:val="none" w:sz="0" w:space="0"/>
          </w:pgBorders>
          <w:cols w:space="720" w:num="1"/>
        </w:sectPr>
      </w:pPr>
    </w:p>
    <w:p w14:paraId="1DA6DF59">
      <w:pPr>
        <w:spacing w:line="289" w:lineRule="auto"/>
        <w:rPr>
          <w:rFonts w:ascii="Arial"/>
          <w:sz w:val="21"/>
        </w:rPr>
      </w:pPr>
    </w:p>
    <w:p w14:paraId="7CC71BA0">
      <w:pPr>
        <w:spacing w:before="81" w:line="222" w:lineRule="auto"/>
        <w:ind w:left="4529"/>
        <w:outlineLvl w:val="0"/>
        <w:rPr>
          <w:rFonts w:ascii="黑体" w:hAnsi="黑体" w:eastAsia="黑体" w:cs="黑体"/>
          <w:sz w:val="25"/>
          <w:szCs w:val="25"/>
        </w:rPr>
      </w:pPr>
      <w:bookmarkStart w:id="34" w:name="bookmark2"/>
      <w:bookmarkEnd w:id="34"/>
      <w:bookmarkStart w:id="35" w:name="bookmark35"/>
      <w:bookmarkEnd w:id="35"/>
      <w:r>
        <w:rPr>
          <w:rFonts w:ascii="黑体" w:hAnsi="黑体" w:eastAsia="黑体" w:cs="黑体"/>
          <w:sz w:val="25"/>
          <w:szCs w:val="25"/>
        </w:rPr>
        <w:t>第一部分 概况</w:t>
      </w:r>
    </w:p>
    <w:p w14:paraId="22B3D3CC">
      <w:pPr>
        <w:spacing w:before="203" w:line="222" w:lineRule="auto"/>
        <w:ind w:left="704"/>
        <w:outlineLvl w:val="1"/>
        <w:rPr>
          <w:rFonts w:ascii="黑体" w:hAnsi="黑体" w:eastAsia="黑体" w:cs="黑体"/>
          <w:sz w:val="25"/>
          <w:szCs w:val="25"/>
        </w:rPr>
      </w:pPr>
      <w:bookmarkStart w:id="36" w:name="bookmark3"/>
      <w:bookmarkEnd w:id="36"/>
      <w:r>
        <w:rPr>
          <w:rFonts w:ascii="黑体" w:hAnsi="黑体" w:eastAsia="黑体" w:cs="黑体"/>
          <w:spacing w:val="-1"/>
          <w:sz w:val="25"/>
          <w:szCs w:val="25"/>
        </w:rPr>
        <w:t>一、本部门职责</w:t>
      </w:r>
    </w:p>
    <w:p w14:paraId="5252D151">
      <w:pPr>
        <w:spacing w:before="276" w:line="287" w:lineRule="auto"/>
        <w:ind w:left="706" w:right="937" w:firstLine="1"/>
        <w:rPr>
          <w:rFonts w:ascii="仿宋" w:hAnsi="仿宋" w:eastAsia="仿宋" w:cs="仿宋"/>
          <w:sz w:val="25"/>
          <w:szCs w:val="25"/>
        </w:rPr>
      </w:pPr>
      <w:r>
        <w:rPr>
          <w:rFonts w:ascii="仿宋" w:hAnsi="仿宋" w:eastAsia="仿宋" w:cs="仿宋"/>
          <w:spacing w:val="1"/>
          <w:sz w:val="25"/>
          <w:szCs w:val="25"/>
        </w:rPr>
        <w:t>（一）贯彻落实党的农村基本政策。围绕实施乡村振兴战略，参与研究我县农业农</w:t>
      </w:r>
      <w:r>
        <w:rPr>
          <w:rFonts w:ascii="仿宋" w:hAnsi="仿宋" w:eastAsia="仿宋" w:cs="仿宋"/>
          <w:spacing w:val="17"/>
          <w:sz w:val="25"/>
          <w:szCs w:val="25"/>
        </w:rPr>
        <w:t xml:space="preserve"> </w:t>
      </w:r>
      <w:r>
        <w:rPr>
          <w:rFonts w:ascii="仿宋" w:hAnsi="仿宋" w:eastAsia="仿宋" w:cs="仿宋"/>
          <w:spacing w:val="2"/>
          <w:sz w:val="25"/>
          <w:szCs w:val="25"/>
        </w:rPr>
        <w:t>村发展、深化农村经济体制改革、巩固和完</w:t>
      </w:r>
      <w:r>
        <w:rPr>
          <w:rFonts w:ascii="仿宋" w:hAnsi="仿宋" w:eastAsia="仿宋" w:cs="仿宋"/>
          <w:spacing w:val="1"/>
          <w:sz w:val="25"/>
          <w:szCs w:val="25"/>
        </w:rPr>
        <w:t>善农村基本经营制度的政策建议并做好</w:t>
      </w:r>
      <w:r>
        <w:rPr>
          <w:rFonts w:ascii="仿宋" w:hAnsi="仿宋" w:eastAsia="仿宋" w:cs="仿宋"/>
          <w:sz w:val="25"/>
          <w:szCs w:val="25"/>
        </w:rPr>
        <w:t xml:space="preserve"> </w:t>
      </w:r>
      <w:r>
        <w:rPr>
          <w:rFonts w:ascii="仿宋" w:hAnsi="仿宋" w:eastAsia="仿宋" w:cs="仿宋"/>
          <w:spacing w:val="-2"/>
          <w:sz w:val="25"/>
          <w:szCs w:val="25"/>
        </w:rPr>
        <w:t>组织实施。</w:t>
      </w:r>
    </w:p>
    <w:p w14:paraId="79090D40">
      <w:pPr>
        <w:spacing w:before="129" w:line="271" w:lineRule="auto"/>
        <w:ind w:left="706" w:right="976" w:firstLine="1"/>
        <w:rPr>
          <w:rFonts w:ascii="仿宋" w:hAnsi="仿宋" w:eastAsia="仿宋" w:cs="仿宋"/>
          <w:sz w:val="25"/>
          <w:szCs w:val="25"/>
        </w:rPr>
      </w:pPr>
      <w:r>
        <w:rPr>
          <w:rFonts w:ascii="仿宋" w:hAnsi="仿宋" w:eastAsia="仿宋" w:cs="仿宋"/>
          <w:sz w:val="25"/>
          <w:szCs w:val="25"/>
        </w:rPr>
        <w:t>（二）贯彻落实农业农村、农村经济、农业机械、农业生产托管等有关法律法规、</w:t>
      </w:r>
      <w:r>
        <w:rPr>
          <w:rFonts w:ascii="仿宋" w:hAnsi="仿宋" w:eastAsia="仿宋" w:cs="仿宋"/>
          <w:spacing w:val="14"/>
          <w:sz w:val="25"/>
          <w:szCs w:val="25"/>
        </w:rPr>
        <w:t xml:space="preserve"> </w:t>
      </w:r>
      <w:r>
        <w:rPr>
          <w:rFonts w:ascii="仿宋" w:hAnsi="仿宋" w:eastAsia="仿宋" w:cs="仿宋"/>
          <w:spacing w:val="-2"/>
          <w:sz w:val="25"/>
          <w:szCs w:val="25"/>
        </w:rPr>
        <w:t>规章制度等。</w:t>
      </w:r>
    </w:p>
    <w:p w14:paraId="11772EA0">
      <w:pPr>
        <w:spacing w:before="131" w:line="271" w:lineRule="auto"/>
        <w:ind w:left="706" w:right="988" w:firstLine="1"/>
        <w:rPr>
          <w:rFonts w:ascii="仿宋" w:hAnsi="仿宋" w:eastAsia="仿宋" w:cs="仿宋"/>
          <w:sz w:val="25"/>
          <w:szCs w:val="25"/>
        </w:rPr>
      </w:pPr>
      <w:r>
        <w:rPr>
          <w:rFonts w:ascii="仿宋" w:hAnsi="仿宋" w:eastAsia="仿宋" w:cs="仿宋"/>
          <w:sz w:val="25"/>
          <w:szCs w:val="25"/>
        </w:rPr>
        <w:t>（三）负责全县特殊农业发展服务，参与制度各种设施农业规划，落实有关政策，</w:t>
      </w:r>
      <w:r>
        <w:rPr>
          <w:rFonts w:ascii="仿宋" w:hAnsi="仿宋" w:eastAsia="仿宋" w:cs="仿宋"/>
          <w:spacing w:val="2"/>
          <w:sz w:val="25"/>
          <w:szCs w:val="25"/>
        </w:rPr>
        <w:t xml:space="preserve"> </w:t>
      </w:r>
      <w:r>
        <w:rPr>
          <w:rFonts w:ascii="仿宋" w:hAnsi="仿宋" w:eastAsia="仿宋" w:cs="仿宋"/>
          <w:spacing w:val="-1"/>
          <w:sz w:val="25"/>
          <w:szCs w:val="25"/>
        </w:rPr>
        <w:t>加强技术服务。</w:t>
      </w:r>
    </w:p>
    <w:p w14:paraId="70610439">
      <w:pPr>
        <w:spacing w:before="129" w:line="223" w:lineRule="auto"/>
        <w:ind w:left="707"/>
        <w:rPr>
          <w:rFonts w:ascii="仿宋" w:hAnsi="仿宋" w:eastAsia="仿宋" w:cs="仿宋"/>
          <w:sz w:val="25"/>
          <w:szCs w:val="25"/>
        </w:rPr>
      </w:pPr>
      <w:r>
        <w:rPr>
          <w:rFonts w:ascii="仿宋" w:hAnsi="仿宋" w:eastAsia="仿宋" w:cs="仿宋"/>
          <w:spacing w:val="1"/>
          <w:sz w:val="25"/>
          <w:szCs w:val="25"/>
        </w:rPr>
        <w:t>（四）统筹指导和落实有关新农村建设的相关政策和措施。</w:t>
      </w:r>
    </w:p>
    <w:p w14:paraId="6C792C8A">
      <w:pPr>
        <w:spacing w:before="130" w:line="222" w:lineRule="auto"/>
        <w:ind w:left="707"/>
        <w:rPr>
          <w:rFonts w:ascii="仿宋" w:hAnsi="仿宋" w:eastAsia="仿宋" w:cs="仿宋"/>
          <w:sz w:val="25"/>
          <w:szCs w:val="25"/>
        </w:rPr>
      </w:pPr>
      <w:r>
        <w:rPr>
          <w:rFonts w:ascii="仿宋" w:hAnsi="仿宋" w:eastAsia="仿宋" w:cs="仿宋"/>
          <w:sz w:val="25"/>
          <w:szCs w:val="25"/>
        </w:rPr>
        <w:t>（五）负责全县农业信息发布等工作。</w:t>
      </w:r>
    </w:p>
    <w:p w14:paraId="71D3B838">
      <w:pPr>
        <w:spacing w:before="132" w:line="223" w:lineRule="auto"/>
        <w:ind w:left="707"/>
        <w:rPr>
          <w:rFonts w:ascii="仿宋" w:hAnsi="仿宋" w:eastAsia="仿宋" w:cs="仿宋"/>
          <w:sz w:val="25"/>
          <w:szCs w:val="25"/>
        </w:rPr>
      </w:pPr>
      <w:r>
        <w:rPr>
          <w:rFonts w:ascii="仿宋" w:hAnsi="仿宋" w:eastAsia="仿宋" w:cs="仿宋"/>
          <w:spacing w:val="1"/>
          <w:sz w:val="25"/>
          <w:szCs w:val="25"/>
        </w:rPr>
        <w:t>（六）深化农村集体产权制度改革。建立农村集体产权交易市场。承担农民承包</w:t>
      </w:r>
    </w:p>
    <w:p w14:paraId="3600F58A">
      <w:pPr>
        <w:spacing w:before="131" w:line="270" w:lineRule="auto"/>
        <w:ind w:left="718" w:right="937" w:hanging="11"/>
        <w:rPr>
          <w:rFonts w:ascii="仿宋" w:hAnsi="仿宋" w:eastAsia="仿宋" w:cs="仿宋"/>
          <w:sz w:val="25"/>
          <w:szCs w:val="25"/>
        </w:rPr>
      </w:pPr>
      <w:r>
        <w:rPr>
          <w:rFonts w:ascii="仿宋" w:hAnsi="仿宋" w:eastAsia="仿宋" w:cs="仿宋"/>
          <w:sz w:val="25"/>
          <w:szCs w:val="25"/>
        </w:rPr>
        <w:t>地、农村宅基地改革相关服务工作，承担减轻农民负担和村民“一事一议</w:t>
      </w:r>
      <w:r>
        <w:rPr>
          <w:rFonts w:ascii="仿宋" w:hAnsi="仿宋" w:eastAsia="仿宋" w:cs="仿宋"/>
          <w:spacing w:val="-72"/>
          <w:sz w:val="25"/>
          <w:szCs w:val="25"/>
        </w:rPr>
        <w:t xml:space="preserve"> </w:t>
      </w:r>
      <w:r>
        <w:rPr>
          <w:rFonts w:ascii="仿宋" w:hAnsi="仿宋" w:eastAsia="仿宋" w:cs="仿宋"/>
          <w:sz w:val="25"/>
          <w:szCs w:val="25"/>
        </w:rPr>
        <w:t xml:space="preserve">”筹资筹 </w:t>
      </w:r>
      <w:r>
        <w:rPr>
          <w:rFonts w:ascii="仿宋" w:hAnsi="仿宋" w:eastAsia="仿宋" w:cs="仿宋"/>
          <w:spacing w:val="-7"/>
          <w:sz w:val="25"/>
          <w:szCs w:val="25"/>
        </w:rPr>
        <w:t>劳工作。</w:t>
      </w:r>
    </w:p>
    <w:p w14:paraId="50EEC2DF">
      <w:pPr>
        <w:spacing w:before="132" w:line="271" w:lineRule="auto"/>
        <w:ind w:left="712" w:right="937" w:hanging="5"/>
        <w:rPr>
          <w:rFonts w:ascii="仿宋" w:hAnsi="仿宋" w:eastAsia="仿宋" w:cs="仿宋"/>
          <w:sz w:val="25"/>
          <w:szCs w:val="25"/>
        </w:rPr>
      </w:pPr>
      <w:r>
        <w:rPr>
          <w:rFonts w:ascii="仿宋" w:hAnsi="仿宋" w:eastAsia="仿宋" w:cs="仿宋"/>
          <w:spacing w:val="1"/>
          <w:sz w:val="25"/>
          <w:szCs w:val="25"/>
        </w:rPr>
        <w:t>（七）加快构建现代农业经营体系。负责发展农村多种形式适度规模经营。稳定完</w:t>
      </w:r>
      <w:r>
        <w:rPr>
          <w:rFonts w:ascii="仿宋" w:hAnsi="仿宋" w:eastAsia="仿宋" w:cs="仿宋"/>
          <w:spacing w:val="17"/>
          <w:sz w:val="25"/>
          <w:szCs w:val="25"/>
        </w:rPr>
        <w:t xml:space="preserve"> </w:t>
      </w:r>
      <w:r>
        <w:rPr>
          <w:rFonts w:ascii="仿宋" w:hAnsi="仿宋" w:eastAsia="仿宋" w:cs="仿宋"/>
          <w:spacing w:val="-1"/>
          <w:sz w:val="25"/>
          <w:szCs w:val="25"/>
        </w:rPr>
        <w:t>善农村土地承包关系。</w:t>
      </w:r>
    </w:p>
    <w:p w14:paraId="4F6D24A4">
      <w:pPr>
        <w:spacing w:before="129" w:line="288" w:lineRule="auto"/>
        <w:ind w:left="706" w:right="937" w:firstLine="1"/>
        <w:rPr>
          <w:rFonts w:ascii="仿宋" w:hAnsi="仿宋" w:eastAsia="仿宋" w:cs="仿宋"/>
          <w:sz w:val="25"/>
          <w:szCs w:val="25"/>
        </w:rPr>
      </w:pPr>
      <w:r>
        <w:rPr>
          <w:rFonts w:ascii="仿宋" w:hAnsi="仿宋" w:eastAsia="仿宋" w:cs="仿宋"/>
          <w:spacing w:val="1"/>
          <w:sz w:val="25"/>
          <w:szCs w:val="25"/>
        </w:rPr>
        <w:t>（八）承担全县农业机械化生产情况相关工作。承担全县农业机械化服务工作。承</w:t>
      </w:r>
      <w:r>
        <w:rPr>
          <w:rFonts w:ascii="仿宋" w:hAnsi="仿宋" w:eastAsia="仿宋" w:cs="仿宋"/>
          <w:spacing w:val="17"/>
          <w:sz w:val="25"/>
          <w:szCs w:val="25"/>
        </w:rPr>
        <w:t xml:space="preserve"> </w:t>
      </w:r>
      <w:r>
        <w:rPr>
          <w:rFonts w:ascii="仿宋" w:hAnsi="仿宋" w:eastAsia="仿宋" w:cs="仿宋"/>
          <w:spacing w:val="1"/>
          <w:sz w:val="25"/>
          <w:szCs w:val="25"/>
        </w:rPr>
        <w:t>担农机安全教育和生产技术指导考核、技能鉴定等工作。协助配合开展农机事故的</w:t>
      </w:r>
      <w:r>
        <w:rPr>
          <w:rFonts w:ascii="仿宋" w:hAnsi="仿宋" w:eastAsia="仿宋" w:cs="仿宋"/>
          <w:spacing w:val="18"/>
          <w:sz w:val="25"/>
          <w:szCs w:val="25"/>
        </w:rPr>
        <w:t xml:space="preserve"> </w:t>
      </w:r>
      <w:r>
        <w:rPr>
          <w:rFonts w:ascii="仿宋" w:hAnsi="仿宋" w:eastAsia="仿宋" w:cs="仿宋"/>
          <w:spacing w:val="-3"/>
          <w:sz w:val="25"/>
          <w:szCs w:val="25"/>
        </w:rPr>
        <w:t>调查处理。</w:t>
      </w:r>
    </w:p>
    <w:p w14:paraId="748647D3">
      <w:pPr>
        <w:spacing w:before="126" w:line="270" w:lineRule="auto"/>
        <w:ind w:left="716" w:right="937" w:hanging="9"/>
        <w:rPr>
          <w:rFonts w:ascii="仿宋" w:hAnsi="仿宋" w:eastAsia="仿宋" w:cs="仿宋"/>
          <w:sz w:val="25"/>
          <w:szCs w:val="25"/>
        </w:rPr>
      </w:pPr>
      <w:r>
        <w:rPr>
          <w:rFonts w:ascii="仿宋" w:hAnsi="仿宋" w:eastAsia="仿宋" w:cs="仿宋"/>
          <w:spacing w:val="1"/>
          <w:sz w:val="25"/>
          <w:szCs w:val="25"/>
        </w:rPr>
        <w:t>（九）落实农机购置补贴及农机报废更新补贴政策，开展农机装备的需求预测和科</w:t>
      </w:r>
      <w:r>
        <w:rPr>
          <w:rFonts w:ascii="仿宋" w:hAnsi="仿宋" w:eastAsia="仿宋" w:cs="仿宋"/>
          <w:spacing w:val="17"/>
          <w:sz w:val="25"/>
          <w:szCs w:val="25"/>
        </w:rPr>
        <w:t xml:space="preserve"> </w:t>
      </w:r>
      <w:r>
        <w:rPr>
          <w:rFonts w:ascii="仿宋" w:hAnsi="仿宋" w:eastAsia="仿宋" w:cs="仿宋"/>
          <w:spacing w:val="1"/>
          <w:sz w:val="25"/>
          <w:szCs w:val="25"/>
        </w:rPr>
        <w:t>学配备指导。承担农业机械科学研究转化和应用。承担农机社会化服务体系建设。</w:t>
      </w:r>
    </w:p>
    <w:p w14:paraId="03968A2C">
      <w:pPr>
        <w:spacing w:before="134" w:line="223" w:lineRule="auto"/>
        <w:ind w:left="707"/>
        <w:rPr>
          <w:rFonts w:ascii="仿宋" w:hAnsi="仿宋" w:eastAsia="仿宋" w:cs="仿宋"/>
          <w:sz w:val="25"/>
          <w:szCs w:val="25"/>
        </w:rPr>
      </w:pPr>
      <w:r>
        <w:rPr>
          <w:rFonts w:ascii="仿宋" w:hAnsi="仿宋" w:eastAsia="仿宋" w:cs="仿宋"/>
          <w:spacing w:val="1"/>
          <w:sz w:val="25"/>
          <w:szCs w:val="25"/>
        </w:rPr>
        <w:t>（十）完成全县农业农村和水利局交办的其他任务。</w:t>
      </w:r>
    </w:p>
    <w:p w14:paraId="0DB8DF73">
      <w:pPr>
        <w:spacing w:before="275" w:line="223" w:lineRule="auto"/>
        <w:ind w:left="704"/>
        <w:outlineLvl w:val="1"/>
        <w:rPr>
          <w:rFonts w:ascii="黑体" w:hAnsi="黑体" w:eastAsia="黑体" w:cs="黑体"/>
          <w:sz w:val="25"/>
          <w:szCs w:val="25"/>
        </w:rPr>
      </w:pPr>
      <w:bookmarkStart w:id="37" w:name="bookmark4"/>
      <w:bookmarkEnd w:id="37"/>
      <w:r>
        <w:rPr>
          <w:rFonts w:ascii="黑体" w:hAnsi="黑体" w:eastAsia="黑体" w:cs="黑体"/>
          <w:sz w:val="25"/>
          <w:szCs w:val="25"/>
        </w:rPr>
        <w:t>二、机构设置情况</w:t>
      </w:r>
    </w:p>
    <w:p w14:paraId="17D91228">
      <w:pPr>
        <w:spacing w:before="129" w:line="222" w:lineRule="auto"/>
        <w:ind w:left="717"/>
        <w:rPr>
          <w:rFonts w:ascii="仿宋" w:hAnsi="仿宋" w:eastAsia="仿宋" w:cs="仿宋"/>
          <w:sz w:val="25"/>
          <w:szCs w:val="25"/>
        </w:rPr>
      </w:pPr>
      <w:r>
        <w:rPr>
          <w:rFonts w:ascii="仿宋" w:hAnsi="仿宋" w:eastAsia="仿宋" w:cs="仿宋"/>
          <w:spacing w:val="-1"/>
          <w:sz w:val="25"/>
          <w:szCs w:val="25"/>
        </w:rPr>
        <w:t>1、办公室（党建办</w:t>
      </w:r>
      <w:r>
        <w:rPr>
          <w:rFonts w:ascii="仿宋" w:hAnsi="仿宋" w:eastAsia="仿宋" w:cs="仿宋"/>
          <w:spacing w:val="17"/>
          <w:sz w:val="25"/>
          <w:szCs w:val="25"/>
        </w:rPr>
        <w:t>）：</w:t>
      </w:r>
      <w:r>
        <w:rPr>
          <w:rFonts w:ascii="仿宋" w:hAnsi="仿宋" w:eastAsia="仿宋" w:cs="仿宋"/>
          <w:spacing w:val="-1"/>
          <w:sz w:val="25"/>
          <w:szCs w:val="25"/>
        </w:rPr>
        <w:t>负责综合组织协调工作</w:t>
      </w:r>
    </w:p>
    <w:p w14:paraId="1EB3F420">
      <w:pPr>
        <w:spacing w:before="132" w:line="222" w:lineRule="auto"/>
        <w:ind w:left="702"/>
        <w:rPr>
          <w:rFonts w:ascii="仿宋" w:hAnsi="仿宋" w:eastAsia="仿宋" w:cs="仿宋"/>
          <w:sz w:val="25"/>
          <w:szCs w:val="25"/>
        </w:rPr>
      </w:pPr>
      <w:r>
        <w:rPr>
          <w:rFonts w:ascii="仿宋" w:hAnsi="仿宋" w:eastAsia="仿宋" w:cs="仿宋"/>
          <w:spacing w:val="1"/>
          <w:sz w:val="25"/>
          <w:szCs w:val="25"/>
        </w:rPr>
        <w:t>2、财务室：负责单位所有财务工作</w:t>
      </w:r>
    </w:p>
    <w:p w14:paraId="5859744C">
      <w:pPr>
        <w:spacing w:before="131" w:line="224" w:lineRule="auto"/>
        <w:ind w:left="704"/>
        <w:rPr>
          <w:rFonts w:ascii="仿宋" w:hAnsi="仿宋" w:eastAsia="仿宋" w:cs="仿宋"/>
          <w:sz w:val="25"/>
          <w:szCs w:val="25"/>
        </w:rPr>
      </w:pPr>
      <w:r>
        <w:rPr>
          <w:rFonts w:ascii="仿宋" w:hAnsi="仿宋" w:eastAsia="仿宋" w:cs="仿宋"/>
          <w:sz w:val="25"/>
          <w:szCs w:val="25"/>
        </w:rPr>
        <w:t>3、农业技术推广站</w:t>
      </w:r>
    </w:p>
    <w:p w14:paraId="16E45DC4">
      <w:pPr>
        <w:spacing w:before="129" w:line="223" w:lineRule="auto"/>
        <w:ind w:left="698"/>
        <w:rPr>
          <w:rFonts w:ascii="仿宋" w:hAnsi="仿宋" w:eastAsia="仿宋" w:cs="仿宋"/>
          <w:sz w:val="25"/>
          <w:szCs w:val="25"/>
        </w:rPr>
      </w:pPr>
      <w:r>
        <w:rPr>
          <w:rFonts w:ascii="仿宋" w:hAnsi="仿宋" w:eastAsia="仿宋" w:cs="仿宋"/>
          <w:sz w:val="25"/>
          <w:szCs w:val="25"/>
        </w:rPr>
        <w:t>4、新农村建设指导站</w:t>
      </w:r>
    </w:p>
    <w:p w14:paraId="19557B75">
      <w:pPr>
        <w:spacing w:before="131" w:line="222" w:lineRule="auto"/>
        <w:ind w:left="704"/>
        <w:rPr>
          <w:rFonts w:ascii="仿宋" w:hAnsi="仿宋" w:eastAsia="仿宋" w:cs="仿宋"/>
          <w:sz w:val="25"/>
          <w:szCs w:val="25"/>
        </w:rPr>
      </w:pPr>
      <w:r>
        <w:rPr>
          <w:rFonts w:ascii="仿宋" w:hAnsi="仿宋" w:eastAsia="仿宋" w:cs="仿宋"/>
          <w:sz w:val="25"/>
          <w:szCs w:val="25"/>
        </w:rPr>
        <w:t>5、农村经济管理服务站</w:t>
      </w:r>
    </w:p>
    <w:p w14:paraId="4927296C">
      <w:pPr>
        <w:spacing w:before="132" w:line="222" w:lineRule="auto"/>
        <w:ind w:left="701"/>
        <w:rPr>
          <w:rFonts w:ascii="仿宋" w:hAnsi="仿宋" w:eastAsia="仿宋" w:cs="仿宋"/>
          <w:sz w:val="25"/>
          <w:szCs w:val="25"/>
        </w:rPr>
      </w:pPr>
      <w:r>
        <w:rPr>
          <w:rFonts w:ascii="仿宋" w:hAnsi="仿宋" w:eastAsia="仿宋" w:cs="仿宋"/>
          <w:sz w:val="25"/>
          <w:szCs w:val="25"/>
        </w:rPr>
        <w:t>6、农业机械发展站</w:t>
      </w:r>
    </w:p>
    <w:p w14:paraId="06F8B2A2">
      <w:pPr>
        <w:spacing w:before="130" w:line="224" w:lineRule="auto"/>
        <w:ind w:left="705"/>
        <w:rPr>
          <w:rFonts w:ascii="仿宋" w:hAnsi="仿宋" w:eastAsia="仿宋" w:cs="仿宋"/>
          <w:sz w:val="25"/>
          <w:szCs w:val="25"/>
        </w:rPr>
        <w:sectPr>
          <w:headerReference r:id="rId5" w:type="default"/>
          <w:footerReference r:id="rId6" w:type="default"/>
          <w:pgSz w:w="11900" w:h="16840"/>
          <w:pgMar w:top="611" w:right="600" w:bottom="312" w:left="600" w:header="357" w:footer="134" w:gutter="0"/>
          <w:pgBorders>
            <w:top w:val="none" w:sz="0" w:space="0"/>
            <w:left w:val="none" w:sz="0" w:space="0"/>
            <w:bottom w:val="none" w:sz="0" w:space="0"/>
            <w:right w:val="none" w:sz="0" w:space="0"/>
          </w:pgBorders>
          <w:pgNumType w:fmt="decimal" w:start="1"/>
          <w:cols w:space="720" w:num="1"/>
        </w:sectPr>
      </w:pPr>
      <w:r>
        <w:rPr>
          <w:rFonts w:ascii="仿宋" w:hAnsi="仿宋" w:eastAsia="仿宋" w:cs="仿宋"/>
          <w:spacing w:val="-1"/>
          <w:sz w:val="25"/>
          <w:szCs w:val="25"/>
        </w:rPr>
        <w:t>7、水利发展站</w:t>
      </w:r>
    </w:p>
    <w:p w14:paraId="74951334">
      <w:pPr>
        <w:spacing w:before="81" w:line="222" w:lineRule="auto"/>
        <w:jc w:val="center"/>
        <w:outlineLvl w:val="0"/>
        <w:rPr>
          <w:rFonts w:ascii="黑体" w:hAnsi="黑体" w:eastAsia="黑体" w:cs="黑体"/>
          <w:sz w:val="25"/>
          <w:szCs w:val="25"/>
        </w:rPr>
      </w:pPr>
      <w:bookmarkStart w:id="38" w:name="bookmark16"/>
      <w:bookmarkEnd w:id="38"/>
      <w:bookmarkStart w:id="39" w:name="bookmark5"/>
      <w:bookmarkEnd w:id="39"/>
      <w:bookmarkStart w:id="40" w:name="bookmark36"/>
      <w:bookmarkEnd w:id="40"/>
      <w:bookmarkStart w:id="41" w:name="bookmark46"/>
      <w:bookmarkEnd w:id="41"/>
      <w:r>
        <w:rPr>
          <w:rFonts w:hint="eastAsia" w:ascii="黑体" w:hAnsi="黑体" w:eastAsia="黑体" w:cs="黑体"/>
          <w:sz w:val="25"/>
          <w:szCs w:val="25"/>
          <w:lang w:eastAsia="zh-CN"/>
        </w:rPr>
        <w:t>第二部分</w:t>
      </w:r>
      <w:r>
        <w:rPr>
          <w:rFonts w:ascii="黑体" w:hAnsi="黑体" w:eastAsia="黑体" w:cs="黑体"/>
          <w:sz w:val="25"/>
          <w:szCs w:val="25"/>
        </w:rPr>
        <w:t xml:space="preserve"> 2024年部门预算</w:t>
      </w:r>
      <w:r>
        <w:rPr>
          <w:rFonts w:hint="eastAsia" w:ascii="黑体" w:hAnsi="黑体" w:eastAsia="黑体" w:cs="黑体"/>
          <w:sz w:val="25"/>
          <w:szCs w:val="25"/>
          <w:lang w:eastAsia="zh-CN"/>
        </w:rPr>
        <w:t>调整</w:t>
      </w:r>
      <w:r>
        <w:rPr>
          <w:rFonts w:ascii="黑体" w:hAnsi="黑体" w:eastAsia="黑体" w:cs="黑体"/>
          <w:sz w:val="25"/>
          <w:szCs w:val="25"/>
        </w:rPr>
        <w:t>报表</w:t>
      </w:r>
    </w:p>
    <w:tbl>
      <w:tblPr>
        <w:tblStyle w:val="5"/>
        <w:tblpPr w:leftFromText="180" w:rightFromText="180" w:vertAnchor="text" w:horzAnchor="page" w:tblpX="691" w:tblpY="315"/>
        <w:tblOverlap w:val="never"/>
        <w:tblW w:w="10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1"/>
        <w:gridCol w:w="1522"/>
        <w:gridCol w:w="2981"/>
        <w:gridCol w:w="1144"/>
        <w:gridCol w:w="1350"/>
        <w:gridCol w:w="1360"/>
      </w:tblGrid>
      <w:tr w14:paraId="4DE2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68" w:type="dxa"/>
            <w:gridSpan w:val="6"/>
            <w:tcBorders>
              <w:top w:val="nil"/>
              <w:left w:val="nil"/>
              <w:bottom w:val="nil"/>
              <w:right w:val="nil"/>
            </w:tcBorders>
            <w:shd w:val="clear" w:color="auto" w:fill="auto"/>
            <w:noWrap/>
            <w:vAlign w:val="bottom"/>
          </w:tcPr>
          <w:p w14:paraId="4FA321FD">
            <w:pPr>
              <w:keepNext w:val="0"/>
              <w:keepLines w:val="0"/>
              <w:widowControl/>
              <w:suppressLineNumbers w:val="0"/>
              <w:jc w:val="right"/>
              <w:textAlignment w:val="bottom"/>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预算调整公开表1</w:t>
            </w:r>
          </w:p>
          <w:p w14:paraId="52A04C5D">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Style w:val="10"/>
                <w:snapToGrid w:val="0"/>
                <w:color w:val="000000"/>
                <w:sz w:val="32"/>
                <w:szCs w:val="32"/>
                <w:lang w:val="en-US" w:eastAsia="zh-CN" w:bidi="ar"/>
              </w:rPr>
              <w:t>2024</w:t>
            </w:r>
            <w:r>
              <w:rPr>
                <w:rStyle w:val="9"/>
                <w:snapToGrid w:val="0"/>
                <w:color w:val="000000"/>
                <w:sz w:val="32"/>
                <w:szCs w:val="32"/>
                <w:lang w:val="en-US" w:eastAsia="zh-CN" w:bidi="ar"/>
              </w:rPr>
              <w:t>年预算调整收支总表</w:t>
            </w:r>
          </w:p>
        </w:tc>
      </w:tr>
      <w:tr w14:paraId="1E0B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shd w:val="clear" w:color="auto" w:fill="auto"/>
            <w:noWrap/>
            <w:vAlign w:val="bottom"/>
          </w:tcPr>
          <w:p w14:paraId="72414023">
            <w:pPr>
              <w:rPr>
                <w:rFonts w:hint="default" w:ascii="Tahoma" w:hAnsi="Tahoma" w:eastAsia="Tahoma" w:cs="Tahoma"/>
                <w:i w:val="0"/>
                <w:iCs w:val="0"/>
                <w:color w:val="000000"/>
                <w:sz w:val="18"/>
                <w:szCs w:val="18"/>
                <w:u w:val="none"/>
              </w:rPr>
            </w:pPr>
          </w:p>
        </w:tc>
        <w:tc>
          <w:tcPr>
            <w:tcW w:w="1522" w:type="dxa"/>
            <w:tcBorders>
              <w:top w:val="nil"/>
              <w:left w:val="nil"/>
              <w:bottom w:val="nil"/>
              <w:right w:val="nil"/>
            </w:tcBorders>
            <w:shd w:val="clear" w:color="auto" w:fill="auto"/>
            <w:noWrap/>
            <w:vAlign w:val="bottom"/>
          </w:tcPr>
          <w:p w14:paraId="133BCEB3">
            <w:pPr>
              <w:rPr>
                <w:rFonts w:hint="default" w:ascii="Tahoma" w:hAnsi="Tahoma" w:eastAsia="Tahoma" w:cs="Tahoma"/>
                <w:i w:val="0"/>
                <w:iCs w:val="0"/>
                <w:color w:val="000000"/>
                <w:sz w:val="18"/>
                <w:szCs w:val="18"/>
                <w:u w:val="none"/>
              </w:rPr>
            </w:pPr>
          </w:p>
        </w:tc>
        <w:tc>
          <w:tcPr>
            <w:tcW w:w="2981" w:type="dxa"/>
            <w:tcBorders>
              <w:top w:val="nil"/>
              <w:left w:val="nil"/>
              <w:bottom w:val="nil"/>
              <w:right w:val="nil"/>
            </w:tcBorders>
            <w:shd w:val="clear" w:color="auto" w:fill="auto"/>
            <w:noWrap/>
            <w:vAlign w:val="bottom"/>
          </w:tcPr>
          <w:p w14:paraId="3F057349">
            <w:pPr>
              <w:rPr>
                <w:rFonts w:hint="default" w:ascii="Tahoma" w:hAnsi="Tahoma" w:eastAsia="Tahoma" w:cs="Tahoma"/>
                <w:i w:val="0"/>
                <w:iCs w:val="0"/>
                <w:color w:val="000000"/>
                <w:sz w:val="18"/>
                <w:szCs w:val="18"/>
                <w:u w:val="none"/>
              </w:rPr>
            </w:pPr>
          </w:p>
        </w:tc>
        <w:tc>
          <w:tcPr>
            <w:tcW w:w="1144" w:type="dxa"/>
            <w:tcBorders>
              <w:top w:val="nil"/>
              <w:left w:val="nil"/>
              <w:bottom w:val="nil"/>
              <w:right w:val="nil"/>
            </w:tcBorders>
            <w:shd w:val="clear" w:color="auto" w:fill="auto"/>
            <w:noWrap/>
            <w:vAlign w:val="bottom"/>
          </w:tcPr>
          <w:p w14:paraId="4C1DB6D3">
            <w:pPr>
              <w:rPr>
                <w:rFonts w:hint="default" w:ascii="Tahoma" w:hAnsi="Tahoma" w:eastAsia="Tahoma" w:cs="Tahoma"/>
                <w:i w:val="0"/>
                <w:iCs w:val="0"/>
                <w:color w:val="000000"/>
                <w:sz w:val="18"/>
                <w:szCs w:val="18"/>
                <w:u w:val="none"/>
              </w:rPr>
            </w:pPr>
          </w:p>
        </w:tc>
        <w:tc>
          <w:tcPr>
            <w:tcW w:w="1350" w:type="dxa"/>
            <w:tcBorders>
              <w:top w:val="nil"/>
              <w:left w:val="nil"/>
              <w:bottom w:val="nil"/>
              <w:right w:val="nil"/>
            </w:tcBorders>
            <w:shd w:val="clear" w:color="auto" w:fill="auto"/>
            <w:noWrap/>
            <w:vAlign w:val="bottom"/>
          </w:tcPr>
          <w:p w14:paraId="0DB66EE5">
            <w:pPr>
              <w:rPr>
                <w:rFonts w:hint="default" w:ascii="Tahoma" w:hAnsi="Tahoma" w:eastAsia="Tahoma" w:cs="Tahoma"/>
                <w:i w:val="0"/>
                <w:iCs w:val="0"/>
                <w:color w:val="000000"/>
                <w:sz w:val="18"/>
                <w:szCs w:val="18"/>
                <w:u w:val="none"/>
              </w:rPr>
            </w:pPr>
          </w:p>
        </w:tc>
        <w:tc>
          <w:tcPr>
            <w:tcW w:w="1360" w:type="dxa"/>
            <w:tcBorders>
              <w:top w:val="nil"/>
              <w:left w:val="nil"/>
              <w:bottom w:val="nil"/>
              <w:right w:val="nil"/>
            </w:tcBorders>
            <w:shd w:val="clear" w:color="auto" w:fill="auto"/>
            <w:noWrap/>
            <w:vAlign w:val="bottom"/>
          </w:tcPr>
          <w:p w14:paraId="7E7B7B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单位：万元</w:t>
            </w:r>
          </w:p>
        </w:tc>
      </w:tr>
      <w:tr w14:paraId="068C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6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w:t>
            </w:r>
          </w:p>
        </w:tc>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0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w:t>
            </w:r>
          </w:p>
        </w:tc>
      </w:tr>
      <w:tr w14:paraId="5D80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0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2FBD">
            <w:pPr>
              <w:keepNext w:val="0"/>
              <w:keepLines w:val="0"/>
              <w:widowControl/>
              <w:suppressLineNumbers w:val="0"/>
              <w:jc w:val="left"/>
              <w:textAlignment w:val="center"/>
              <w:rPr>
                <w:rFonts w:hint="default" w:ascii="Tahoma" w:hAnsi="Tahoma" w:eastAsia="Tahoma" w:cs="Tahoma"/>
                <w:i w:val="0"/>
                <w:iCs w:val="0"/>
                <w:color w:val="000000"/>
                <w:sz w:val="18"/>
                <w:szCs w:val="18"/>
                <w:u w:val="none"/>
              </w:rPr>
            </w:pPr>
            <w:r>
              <w:rPr>
                <w:rStyle w:val="11"/>
                <w:snapToGrid w:val="0"/>
                <w:color w:val="000000"/>
                <w:sz w:val="18"/>
                <w:szCs w:val="18"/>
                <w:lang w:val="en-US" w:eastAsia="zh-CN" w:bidi="ar"/>
              </w:rPr>
              <w:t>2024</w:t>
            </w:r>
            <w:r>
              <w:rPr>
                <w:rStyle w:val="12"/>
                <w:snapToGrid w:val="0"/>
                <w:color w:val="000000"/>
                <w:sz w:val="18"/>
                <w:szCs w:val="18"/>
                <w:lang w:val="en-US" w:eastAsia="zh-CN" w:bidi="ar"/>
              </w:rPr>
              <w:t>年合计</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C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3806">
            <w:pPr>
              <w:keepNext w:val="0"/>
              <w:keepLines w:val="0"/>
              <w:widowControl/>
              <w:suppressLineNumbers w:val="0"/>
              <w:jc w:val="left"/>
              <w:textAlignment w:val="center"/>
              <w:rPr>
                <w:rFonts w:hint="default" w:ascii="Tahoma" w:hAnsi="Tahoma" w:eastAsia="Tahoma" w:cs="Tahoma"/>
                <w:i w:val="0"/>
                <w:iCs w:val="0"/>
                <w:color w:val="000000"/>
                <w:sz w:val="18"/>
                <w:szCs w:val="18"/>
                <w:u w:val="none"/>
              </w:rPr>
            </w:pPr>
            <w:r>
              <w:rPr>
                <w:rStyle w:val="11"/>
                <w:snapToGrid w:val="0"/>
                <w:color w:val="000000"/>
                <w:sz w:val="18"/>
                <w:szCs w:val="18"/>
                <w:lang w:val="en-US" w:eastAsia="zh-CN" w:bidi="ar"/>
              </w:rPr>
              <w:t>2024</w:t>
            </w:r>
            <w:r>
              <w:rPr>
                <w:rStyle w:val="12"/>
                <w:snapToGrid w:val="0"/>
                <w:color w:val="000000"/>
                <w:sz w:val="18"/>
                <w:szCs w:val="18"/>
                <w:lang w:val="en-US" w:eastAsia="zh-CN" w:bidi="ar"/>
              </w:rPr>
              <w:t>年合计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D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当年预算安排</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A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上年结转安排</w:t>
            </w:r>
          </w:p>
        </w:tc>
      </w:tr>
      <w:tr w14:paraId="6FDB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E5EC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B796">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2,407.17</w:t>
            </w: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7734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DF69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38.15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1DA73">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38.15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BA249">
            <w:pPr>
              <w:rPr>
                <w:rFonts w:hint="default" w:ascii="Tahoma" w:hAnsi="Tahoma" w:eastAsia="Tahoma" w:cs="Tahoma"/>
                <w:i w:val="0"/>
                <w:iCs w:val="0"/>
                <w:color w:val="000000"/>
                <w:sz w:val="18"/>
                <w:szCs w:val="18"/>
                <w:u w:val="none"/>
              </w:rPr>
            </w:pPr>
          </w:p>
        </w:tc>
      </w:tr>
      <w:tr w14:paraId="506E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C446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D5D9B">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56.5724</w:t>
            </w: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C142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FF5FF">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28680">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E5707">
            <w:pPr>
              <w:rPr>
                <w:rFonts w:hint="default" w:ascii="Tahoma" w:hAnsi="Tahoma" w:eastAsia="Tahoma" w:cs="Tahoma"/>
                <w:i w:val="0"/>
                <w:iCs w:val="0"/>
                <w:color w:val="000000"/>
                <w:sz w:val="18"/>
                <w:szCs w:val="18"/>
                <w:u w:val="none"/>
              </w:rPr>
            </w:pPr>
          </w:p>
        </w:tc>
      </w:tr>
      <w:tr w14:paraId="6675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6DF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56542">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390C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49D0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A6CB3">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97756">
            <w:pPr>
              <w:rPr>
                <w:rFonts w:hint="default" w:ascii="Tahoma" w:hAnsi="Tahoma" w:eastAsia="Tahoma" w:cs="Tahoma"/>
                <w:i w:val="0"/>
                <w:iCs w:val="0"/>
                <w:color w:val="000000"/>
                <w:sz w:val="18"/>
                <w:szCs w:val="18"/>
                <w:u w:val="none"/>
              </w:rPr>
            </w:pPr>
          </w:p>
        </w:tc>
      </w:tr>
      <w:tr w14:paraId="7E20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430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四、财政专户管理资金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DCDA8">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C1D6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D0B30">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7CFC7">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5D111">
            <w:pPr>
              <w:rPr>
                <w:rFonts w:hint="default" w:ascii="Tahoma" w:hAnsi="Tahoma" w:eastAsia="Tahoma" w:cs="Tahoma"/>
                <w:i w:val="0"/>
                <w:iCs w:val="0"/>
                <w:color w:val="000000"/>
                <w:sz w:val="18"/>
                <w:szCs w:val="18"/>
                <w:u w:val="none"/>
              </w:rPr>
            </w:pPr>
          </w:p>
        </w:tc>
      </w:tr>
      <w:tr w14:paraId="373A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4BA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五、单位资金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7905C">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C554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7F1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BEA67">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2CECE">
            <w:pPr>
              <w:rPr>
                <w:rFonts w:hint="default" w:ascii="Tahoma" w:hAnsi="Tahoma" w:eastAsia="Tahoma" w:cs="Tahoma"/>
                <w:i w:val="0"/>
                <w:iCs w:val="0"/>
                <w:color w:val="000000"/>
                <w:sz w:val="18"/>
                <w:szCs w:val="18"/>
                <w:u w:val="none"/>
              </w:rPr>
            </w:pPr>
          </w:p>
        </w:tc>
      </w:tr>
      <w:tr w14:paraId="039A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3A8BE">
            <w:pP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F61F7">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1D57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4C06A">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C820C">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76CDF">
            <w:pPr>
              <w:rPr>
                <w:rFonts w:hint="default" w:ascii="Tahoma" w:hAnsi="Tahoma" w:eastAsia="Tahoma" w:cs="Tahoma"/>
                <w:i w:val="0"/>
                <w:iCs w:val="0"/>
                <w:color w:val="000000"/>
                <w:sz w:val="18"/>
                <w:szCs w:val="18"/>
                <w:u w:val="none"/>
              </w:rPr>
            </w:pPr>
          </w:p>
        </w:tc>
      </w:tr>
      <w:tr w14:paraId="45A0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0B645">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F6583">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A3A0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E035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56CA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A353C">
            <w:pPr>
              <w:rPr>
                <w:rFonts w:hint="default" w:ascii="Tahoma" w:hAnsi="Tahoma" w:eastAsia="Tahoma" w:cs="Tahoma"/>
                <w:i w:val="0"/>
                <w:iCs w:val="0"/>
                <w:color w:val="000000"/>
                <w:sz w:val="18"/>
                <w:szCs w:val="18"/>
                <w:u w:val="none"/>
              </w:rPr>
            </w:pPr>
          </w:p>
        </w:tc>
      </w:tr>
      <w:tr w14:paraId="167A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074E1">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267E8">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306D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83D3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72.84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3E302">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72.84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8F92F">
            <w:pPr>
              <w:rPr>
                <w:rFonts w:hint="default" w:ascii="Tahoma" w:hAnsi="Tahoma" w:eastAsia="Tahoma" w:cs="Tahoma"/>
                <w:i w:val="0"/>
                <w:iCs w:val="0"/>
                <w:color w:val="000000"/>
                <w:sz w:val="18"/>
                <w:szCs w:val="18"/>
                <w:u w:val="none"/>
              </w:rPr>
            </w:pPr>
          </w:p>
        </w:tc>
      </w:tr>
      <w:tr w14:paraId="20E9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8DA1D">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3BF09">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0107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九、社会保险基金支出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B1FC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661C2">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A74FD">
            <w:pPr>
              <w:rPr>
                <w:rFonts w:hint="default" w:ascii="Tahoma" w:hAnsi="Tahoma" w:eastAsia="Tahoma" w:cs="Tahoma"/>
                <w:i w:val="0"/>
                <w:iCs w:val="0"/>
                <w:color w:val="000000"/>
                <w:sz w:val="18"/>
                <w:szCs w:val="18"/>
                <w:u w:val="none"/>
              </w:rPr>
            </w:pPr>
          </w:p>
        </w:tc>
      </w:tr>
      <w:tr w14:paraId="16E6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6FDFE">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A4416">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F38C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十、卫生健康支出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A247C">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31.25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A82D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31.25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30735">
            <w:pPr>
              <w:rPr>
                <w:rFonts w:hint="default" w:ascii="Tahoma" w:hAnsi="Tahoma" w:eastAsia="Tahoma" w:cs="Tahoma"/>
                <w:i w:val="0"/>
                <w:iCs w:val="0"/>
                <w:color w:val="000000"/>
                <w:sz w:val="18"/>
                <w:szCs w:val="18"/>
                <w:u w:val="none"/>
              </w:rPr>
            </w:pPr>
          </w:p>
        </w:tc>
      </w:tr>
      <w:tr w14:paraId="37F8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F837A">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04172">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0CC4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十一、节能环保支出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271E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145DF">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11AB1">
            <w:pPr>
              <w:rPr>
                <w:rFonts w:hint="default" w:ascii="Tahoma" w:hAnsi="Tahoma" w:eastAsia="Tahoma" w:cs="Tahoma"/>
                <w:i w:val="0"/>
                <w:iCs w:val="0"/>
                <w:color w:val="000000"/>
                <w:sz w:val="18"/>
                <w:szCs w:val="18"/>
                <w:u w:val="none"/>
              </w:rPr>
            </w:pPr>
          </w:p>
        </w:tc>
      </w:tr>
      <w:tr w14:paraId="4C7C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579C">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B409B">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7EEF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十二、城乡社区支出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D9F88">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0A0E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8A12B">
            <w:pPr>
              <w:rPr>
                <w:rFonts w:hint="default" w:ascii="Tahoma" w:hAnsi="Tahoma" w:eastAsia="Tahoma" w:cs="Tahoma"/>
                <w:i w:val="0"/>
                <w:iCs w:val="0"/>
                <w:color w:val="000000"/>
                <w:sz w:val="18"/>
                <w:szCs w:val="18"/>
                <w:u w:val="none"/>
              </w:rPr>
            </w:pPr>
          </w:p>
        </w:tc>
      </w:tr>
      <w:tr w14:paraId="0909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DAB12">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6C40C">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7184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十三、农林水支出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D0C7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2200.05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69BD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2200.05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7E0FA">
            <w:pPr>
              <w:rPr>
                <w:rFonts w:hint="default" w:ascii="Tahoma" w:hAnsi="Tahoma" w:eastAsia="Tahoma" w:cs="Tahoma"/>
                <w:i w:val="0"/>
                <w:iCs w:val="0"/>
                <w:color w:val="000000"/>
                <w:sz w:val="18"/>
                <w:szCs w:val="18"/>
                <w:u w:val="none"/>
              </w:rPr>
            </w:pPr>
          </w:p>
        </w:tc>
      </w:tr>
      <w:tr w14:paraId="2242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11B92">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46674">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5371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十四、交通运输支出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976C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CDE3C">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71D83">
            <w:pPr>
              <w:rPr>
                <w:rFonts w:hint="default" w:ascii="Tahoma" w:hAnsi="Tahoma" w:eastAsia="Tahoma" w:cs="Tahoma"/>
                <w:i w:val="0"/>
                <w:iCs w:val="0"/>
                <w:color w:val="000000"/>
                <w:sz w:val="18"/>
                <w:szCs w:val="18"/>
                <w:u w:val="none"/>
              </w:rPr>
            </w:pPr>
          </w:p>
        </w:tc>
      </w:tr>
      <w:tr w14:paraId="6BBF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877C3">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FBE22">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3BFC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十五、资源勘探工业信息等支出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119F3">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F368B">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33C44">
            <w:pPr>
              <w:rPr>
                <w:rFonts w:hint="default" w:ascii="Tahoma" w:hAnsi="Tahoma" w:eastAsia="Tahoma" w:cs="Tahoma"/>
                <w:i w:val="0"/>
                <w:iCs w:val="0"/>
                <w:color w:val="000000"/>
                <w:sz w:val="18"/>
                <w:szCs w:val="18"/>
                <w:u w:val="none"/>
              </w:rPr>
            </w:pPr>
          </w:p>
        </w:tc>
      </w:tr>
      <w:tr w14:paraId="260F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E6BD">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5A804">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9FE6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十六、商业服务业等支出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7A785">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D16E1">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984EB">
            <w:pPr>
              <w:rPr>
                <w:rFonts w:hint="default" w:ascii="Tahoma" w:hAnsi="Tahoma" w:eastAsia="Tahoma" w:cs="Tahoma"/>
                <w:i w:val="0"/>
                <w:iCs w:val="0"/>
                <w:color w:val="000000"/>
                <w:sz w:val="18"/>
                <w:szCs w:val="18"/>
                <w:u w:val="none"/>
              </w:rPr>
            </w:pPr>
          </w:p>
        </w:tc>
      </w:tr>
      <w:tr w14:paraId="1BCF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6F10C">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24049">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4A42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十七、金融支出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E0F3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588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2E806">
            <w:pPr>
              <w:rPr>
                <w:rFonts w:hint="default" w:ascii="Tahoma" w:hAnsi="Tahoma" w:eastAsia="Tahoma" w:cs="Tahoma"/>
                <w:i w:val="0"/>
                <w:iCs w:val="0"/>
                <w:color w:val="000000"/>
                <w:sz w:val="18"/>
                <w:szCs w:val="18"/>
                <w:u w:val="none"/>
              </w:rPr>
            </w:pPr>
          </w:p>
        </w:tc>
      </w:tr>
      <w:tr w14:paraId="1665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0BB58">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5DA5A">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9171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十八、援助其他地区支出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C43D1">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C0BE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E7C1B">
            <w:pPr>
              <w:rPr>
                <w:rFonts w:hint="default" w:ascii="Tahoma" w:hAnsi="Tahoma" w:eastAsia="Tahoma" w:cs="Tahoma"/>
                <w:i w:val="0"/>
                <w:iCs w:val="0"/>
                <w:color w:val="000000"/>
                <w:sz w:val="18"/>
                <w:szCs w:val="18"/>
                <w:u w:val="none"/>
              </w:rPr>
            </w:pPr>
          </w:p>
        </w:tc>
      </w:tr>
      <w:tr w14:paraId="32FD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DEF8C">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2757">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30AD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十九、自然资源海洋气象等支出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BF11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28DB">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084DF">
            <w:pPr>
              <w:rPr>
                <w:rFonts w:hint="default" w:ascii="Tahoma" w:hAnsi="Tahoma" w:eastAsia="Tahoma" w:cs="Tahoma"/>
                <w:i w:val="0"/>
                <w:iCs w:val="0"/>
                <w:color w:val="000000"/>
                <w:sz w:val="18"/>
                <w:szCs w:val="18"/>
                <w:u w:val="none"/>
              </w:rPr>
            </w:pPr>
          </w:p>
        </w:tc>
      </w:tr>
      <w:tr w14:paraId="175B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16A8D">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C0E7A">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2820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二十、住房保障支出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1352E">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64.88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3523A">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64.88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112A3">
            <w:pPr>
              <w:rPr>
                <w:rFonts w:hint="default" w:ascii="Tahoma" w:hAnsi="Tahoma" w:eastAsia="Tahoma" w:cs="Tahoma"/>
                <w:i w:val="0"/>
                <w:iCs w:val="0"/>
                <w:color w:val="000000"/>
                <w:sz w:val="18"/>
                <w:szCs w:val="18"/>
                <w:u w:val="none"/>
              </w:rPr>
            </w:pPr>
          </w:p>
        </w:tc>
      </w:tr>
      <w:tr w14:paraId="5D96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63FBF">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DAB47">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5CCE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二十一、粮油物资储备支出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3877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A1B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E1C3C">
            <w:pPr>
              <w:rPr>
                <w:rFonts w:hint="default" w:ascii="Tahoma" w:hAnsi="Tahoma" w:eastAsia="Tahoma" w:cs="Tahoma"/>
                <w:i w:val="0"/>
                <w:iCs w:val="0"/>
                <w:color w:val="000000"/>
                <w:sz w:val="18"/>
                <w:szCs w:val="18"/>
                <w:u w:val="none"/>
              </w:rPr>
            </w:pPr>
          </w:p>
        </w:tc>
      </w:tr>
      <w:tr w14:paraId="4FA7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40B5D">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0342">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DC9D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二十二、国有资本经营预算支出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7B15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F5D66">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77CAF">
            <w:pPr>
              <w:rPr>
                <w:rFonts w:hint="default" w:ascii="Tahoma" w:hAnsi="Tahoma" w:eastAsia="Tahoma" w:cs="Tahoma"/>
                <w:i w:val="0"/>
                <w:iCs w:val="0"/>
                <w:color w:val="000000"/>
                <w:sz w:val="18"/>
                <w:szCs w:val="18"/>
                <w:u w:val="none"/>
              </w:rPr>
            </w:pPr>
          </w:p>
        </w:tc>
      </w:tr>
      <w:tr w14:paraId="3556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99071">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2A0C">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FCCF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二十三、灾害防治及应急管理支出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3D95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C8597">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B645A">
            <w:pPr>
              <w:rPr>
                <w:rFonts w:hint="default" w:ascii="Tahoma" w:hAnsi="Tahoma" w:eastAsia="Tahoma" w:cs="Tahoma"/>
                <w:i w:val="0"/>
                <w:iCs w:val="0"/>
                <w:color w:val="000000"/>
                <w:sz w:val="18"/>
                <w:szCs w:val="18"/>
                <w:u w:val="none"/>
              </w:rPr>
            </w:pPr>
          </w:p>
        </w:tc>
      </w:tr>
      <w:tr w14:paraId="1265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D8E4B">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E43E3">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28D8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二十四、预备费</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8A5E7">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338CB">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B71FC">
            <w:pPr>
              <w:rPr>
                <w:rFonts w:hint="default" w:ascii="Tahoma" w:hAnsi="Tahoma" w:eastAsia="Tahoma" w:cs="Tahoma"/>
                <w:i w:val="0"/>
                <w:iCs w:val="0"/>
                <w:color w:val="000000"/>
                <w:sz w:val="18"/>
                <w:szCs w:val="18"/>
                <w:u w:val="none"/>
              </w:rPr>
            </w:pPr>
          </w:p>
        </w:tc>
      </w:tr>
      <w:tr w14:paraId="0790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81463">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BF7AD">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850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二十五、其他支出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DEA01">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1BB5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8F69D">
            <w:pPr>
              <w:rPr>
                <w:rFonts w:hint="default" w:ascii="Tahoma" w:hAnsi="Tahoma" w:eastAsia="Tahoma" w:cs="Tahoma"/>
                <w:i w:val="0"/>
                <w:iCs w:val="0"/>
                <w:color w:val="000000"/>
                <w:sz w:val="18"/>
                <w:szCs w:val="18"/>
                <w:u w:val="none"/>
              </w:rPr>
            </w:pPr>
          </w:p>
        </w:tc>
      </w:tr>
      <w:tr w14:paraId="1182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A3DBD">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6ADFC">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7F43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二十六、转移性支出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4203B">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6643E">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AD77">
            <w:pPr>
              <w:rPr>
                <w:rFonts w:hint="default" w:ascii="Tahoma" w:hAnsi="Tahoma" w:eastAsia="Tahoma" w:cs="Tahoma"/>
                <w:i w:val="0"/>
                <w:iCs w:val="0"/>
                <w:color w:val="000000"/>
                <w:sz w:val="18"/>
                <w:szCs w:val="18"/>
                <w:u w:val="none"/>
              </w:rPr>
            </w:pPr>
          </w:p>
        </w:tc>
      </w:tr>
      <w:tr w14:paraId="15B8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8E475">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A3EE8">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1CA2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二十七、债务还本支出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9DF0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53.5724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D7A4F">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r>
              <w:rPr>
                <w:rFonts w:hint="default" w:ascii="宋体" w:hAnsi="宋体" w:eastAsia="宋体" w:cs="宋体"/>
                <w:i w:val="0"/>
                <w:iCs w:val="0"/>
                <w:snapToGrid w:val="0"/>
                <w:color w:val="000000"/>
                <w:kern w:val="0"/>
                <w:sz w:val="18"/>
                <w:szCs w:val="18"/>
                <w:u w:val="none"/>
                <w:lang w:val="en-US" w:eastAsia="zh-CN" w:bidi="ar"/>
              </w:rPr>
              <w:t>53.5724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4B3F6">
            <w:pPr>
              <w:rPr>
                <w:rFonts w:hint="default" w:ascii="Tahoma" w:hAnsi="Tahoma" w:eastAsia="Tahoma" w:cs="Tahoma"/>
                <w:i w:val="0"/>
                <w:iCs w:val="0"/>
                <w:color w:val="000000"/>
                <w:sz w:val="18"/>
                <w:szCs w:val="18"/>
                <w:u w:val="none"/>
              </w:rPr>
            </w:pPr>
          </w:p>
        </w:tc>
      </w:tr>
      <w:tr w14:paraId="0464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544A6">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C2638">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6144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二十八、债务付息支出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F747E">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9F99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2B718">
            <w:pPr>
              <w:rPr>
                <w:rFonts w:hint="default" w:ascii="Tahoma" w:hAnsi="Tahoma" w:eastAsia="Tahoma" w:cs="Tahoma"/>
                <w:i w:val="0"/>
                <w:iCs w:val="0"/>
                <w:color w:val="000000"/>
                <w:sz w:val="18"/>
                <w:szCs w:val="18"/>
                <w:u w:val="none"/>
              </w:rPr>
            </w:pPr>
          </w:p>
        </w:tc>
      </w:tr>
      <w:tr w14:paraId="04FC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92F18">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E3E18">
            <w:pPr>
              <w:rPr>
                <w:rFonts w:hint="default" w:ascii="Tahoma" w:hAnsi="Tahoma" w:eastAsia="Tahoma" w:cs="Tahoma"/>
                <w:i w:val="0"/>
                <w:iCs w:val="0"/>
                <w:color w:val="000000"/>
                <w:sz w:val="18"/>
                <w:szCs w:val="18"/>
                <w:u w:val="none"/>
              </w:rPr>
            </w:pPr>
          </w:p>
        </w:tc>
        <w:tc>
          <w:tcPr>
            <w:tcW w:w="298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C95B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二十九、债务发行费用支出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F6690">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4B21D">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6A9EE">
            <w:pPr>
              <w:rPr>
                <w:rFonts w:hint="default" w:ascii="Tahoma" w:hAnsi="Tahoma" w:eastAsia="Tahoma" w:cs="Tahoma"/>
                <w:i w:val="0"/>
                <w:iCs w:val="0"/>
                <w:color w:val="000000"/>
                <w:sz w:val="18"/>
                <w:szCs w:val="18"/>
                <w:u w:val="none"/>
              </w:rPr>
            </w:pPr>
          </w:p>
        </w:tc>
      </w:tr>
      <w:tr w14:paraId="3759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7933E">
            <w:pPr>
              <w:rPr>
                <w:rFonts w:hint="default" w:ascii="Tahoma" w:hAnsi="Tahoma" w:eastAsia="Tahoma" w:cs="Tahoma"/>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A1A1D">
            <w:pPr>
              <w:rPr>
                <w:rFonts w:hint="default" w:ascii="Tahoma" w:hAnsi="Tahoma" w:eastAsia="Tahoma" w:cs="Tahoma"/>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DFC2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三十、抗疫特别国债安排的支出</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2E638">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3FE74">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C6432">
            <w:pPr>
              <w:rPr>
                <w:rFonts w:hint="default" w:ascii="Tahoma" w:hAnsi="Tahoma" w:eastAsia="Tahoma" w:cs="Tahoma"/>
                <w:i w:val="0"/>
                <w:iCs w:val="0"/>
                <w:color w:val="000000"/>
                <w:sz w:val="18"/>
                <w:szCs w:val="18"/>
                <w:u w:val="none"/>
              </w:rPr>
            </w:pPr>
          </w:p>
        </w:tc>
      </w:tr>
      <w:tr w14:paraId="5560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A2C2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本年收入合计</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4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2,463.74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F5B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EEF">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2,463.74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C33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2,463.74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8DFF5">
            <w:pPr>
              <w:rPr>
                <w:rFonts w:hint="default" w:ascii="Tahoma" w:hAnsi="Tahoma" w:eastAsia="Tahoma" w:cs="Tahoma"/>
                <w:i w:val="0"/>
                <w:iCs w:val="0"/>
                <w:color w:val="000000"/>
                <w:sz w:val="18"/>
                <w:szCs w:val="18"/>
                <w:u w:val="none"/>
              </w:rPr>
            </w:pPr>
          </w:p>
        </w:tc>
      </w:tr>
      <w:tr w14:paraId="7BEF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1D7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FD9F">
            <w:pPr>
              <w:jc w:val="cente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741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年终结转</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C8309">
            <w:pPr>
              <w:keepNext w:val="0"/>
              <w:keepLines w:val="0"/>
              <w:widowControl/>
              <w:suppressLineNumbers w:val="0"/>
              <w:jc w:val="center"/>
              <w:textAlignment w:val="bottom"/>
              <w:rPr>
                <w:rFonts w:hint="default" w:ascii="宋体" w:hAnsi="宋体" w:eastAsia="宋体" w:cs="宋体"/>
                <w:i w:val="0"/>
                <w:iCs w:val="0"/>
                <w:snapToGrid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C701">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5060A">
            <w:pPr>
              <w:rPr>
                <w:rFonts w:hint="default" w:ascii="Tahoma" w:hAnsi="Tahoma" w:eastAsia="Tahoma" w:cs="Tahoma"/>
                <w:i w:val="0"/>
                <w:iCs w:val="0"/>
                <w:color w:val="000000"/>
                <w:sz w:val="18"/>
                <w:szCs w:val="18"/>
                <w:u w:val="none"/>
              </w:rPr>
            </w:pPr>
          </w:p>
        </w:tc>
      </w:tr>
      <w:tr w14:paraId="2795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CDB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收入总计</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2,463.74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9B7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支出总计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53D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2,463.74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516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2,463.74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1CE9C">
            <w:pPr>
              <w:rPr>
                <w:rFonts w:hint="default" w:ascii="Tahoma" w:hAnsi="Tahoma" w:eastAsia="Tahoma" w:cs="Tahoma"/>
                <w:i w:val="0"/>
                <w:iCs w:val="0"/>
                <w:color w:val="000000"/>
                <w:sz w:val="18"/>
                <w:szCs w:val="18"/>
                <w:u w:val="none"/>
              </w:rPr>
            </w:pPr>
          </w:p>
        </w:tc>
      </w:tr>
      <w:tr w14:paraId="080D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68" w:type="dxa"/>
            <w:gridSpan w:val="6"/>
            <w:tcBorders>
              <w:top w:val="nil"/>
              <w:left w:val="nil"/>
              <w:bottom w:val="nil"/>
              <w:right w:val="nil"/>
            </w:tcBorders>
            <w:shd w:val="clear" w:color="auto" w:fill="auto"/>
            <w:noWrap/>
            <w:vAlign w:val="bottom"/>
          </w:tcPr>
          <w:p w14:paraId="2B0E208B">
            <w:pPr>
              <w:rPr>
                <w:rFonts w:hint="default" w:ascii="Tahoma" w:hAnsi="Tahoma" w:eastAsia="Tahoma" w:cs="Tahoma"/>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备注：该表反映经财政部门批复的各部门年度预算收支情况（含上年结转），支出功能科目按“类”级科目反映。</w:t>
            </w:r>
          </w:p>
        </w:tc>
      </w:tr>
    </w:tbl>
    <w:p w14:paraId="69D5014E">
      <w:pPr>
        <w:rPr>
          <w:rFonts w:ascii="仿宋" w:hAnsi="仿宋" w:eastAsia="仿宋" w:cs="仿宋"/>
          <w:spacing w:val="-79"/>
          <w:sz w:val="26"/>
          <w:szCs w:val="26"/>
        </w:rPr>
      </w:pPr>
    </w:p>
    <w:p w14:paraId="7F787AC6">
      <w:pPr>
        <w:rPr>
          <w:rFonts w:hint="eastAsia" w:ascii="仿宋" w:hAnsi="仿宋" w:eastAsia="仿宋" w:cs="仿宋"/>
          <w:spacing w:val="-79"/>
          <w:sz w:val="26"/>
          <w:szCs w:val="26"/>
          <w:lang w:eastAsia="zh-CN"/>
        </w:rPr>
      </w:pPr>
    </w:p>
    <w:p w14:paraId="6F531ED0">
      <w:pPr>
        <w:rPr>
          <w:rFonts w:hint="eastAsia" w:ascii="仿宋" w:hAnsi="仿宋" w:eastAsia="仿宋" w:cs="仿宋"/>
          <w:spacing w:val="-79"/>
          <w:sz w:val="26"/>
          <w:szCs w:val="26"/>
          <w:lang w:eastAsia="zh-CN"/>
        </w:rPr>
      </w:pPr>
    </w:p>
    <w:p w14:paraId="185D09E4">
      <w:pPr>
        <w:rPr>
          <w:rFonts w:hint="eastAsia" w:ascii="仿宋" w:hAnsi="仿宋" w:eastAsia="仿宋" w:cs="仿宋"/>
          <w:spacing w:val="-79"/>
          <w:sz w:val="26"/>
          <w:szCs w:val="26"/>
          <w:lang w:eastAsia="zh-CN"/>
        </w:rPr>
      </w:pPr>
    </w:p>
    <w:p w14:paraId="4DB45CFC">
      <w:pPr>
        <w:rPr>
          <w:rFonts w:hint="eastAsia" w:ascii="仿宋" w:hAnsi="仿宋" w:eastAsia="仿宋" w:cs="仿宋"/>
          <w:spacing w:val="-79"/>
          <w:sz w:val="26"/>
          <w:szCs w:val="26"/>
          <w:lang w:eastAsia="zh-CN"/>
        </w:rPr>
      </w:pPr>
    </w:p>
    <w:p w14:paraId="12F4950D">
      <w:pPr>
        <w:rPr>
          <w:rFonts w:hint="eastAsia" w:ascii="仿宋" w:hAnsi="仿宋" w:eastAsia="仿宋" w:cs="仿宋"/>
          <w:spacing w:val="-79"/>
          <w:sz w:val="26"/>
          <w:szCs w:val="26"/>
          <w:lang w:eastAsia="zh-CN"/>
        </w:rPr>
      </w:pPr>
    </w:p>
    <w:p w14:paraId="6181982B">
      <w:pPr>
        <w:keepNext w:val="0"/>
        <w:keepLines w:val="0"/>
        <w:widowControl/>
        <w:suppressLineNumbers w:val="0"/>
        <w:jc w:val="right"/>
        <w:textAlignment w:val="bottom"/>
        <w:rPr>
          <w:rFonts w:hint="eastAsia" w:ascii="宋体" w:hAnsi="宋体" w:eastAsia="宋体" w:cs="宋体"/>
          <w:i w:val="0"/>
          <w:iCs w:val="0"/>
          <w:snapToGrid w:val="0"/>
          <w:color w:val="000000"/>
          <w:kern w:val="0"/>
          <w:sz w:val="16"/>
          <w:szCs w:val="16"/>
          <w:u w:val="none"/>
          <w:lang w:val="en-US" w:eastAsia="zh-CN" w:bidi="ar"/>
        </w:rPr>
      </w:pPr>
    </w:p>
    <w:p w14:paraId="0E02A9FF">
      <w:pPr>
        <w:keepNext w:val="0"/>
        <w:keepLines w:val="0"/>
        <w:widowControl/>
        <w:suppressLineNumbers w:val="0"/>
        <w:jc w:val="right"/>
        <w:textAlignment w:val="bottom"/>
        <w:rPr>
          <w:rFonts w:hint="eastAsia" w:ascii="仿宋" w:hAnsi="仿宋" w:eastAsia="仿宋" w:cs="仿宋"/>
          <w:spacing w:val="-79"/>
          <w:sz w:val="26"/>
          <w:szCs w:val="26"/>
          <w:lang w:eastAsia="zh-CN"/>
        </w:rPr>
      </w:pPr>
      <w:r>
        <w:rPr>
          <w:rFonts w:hint="eastAsia" w:ascii="宋体" w:hAnsi="宋体" w:eastAsia="宋体" w:cs="宋体"/>
          <w:i w:val="0"/>
          <w:iCs w:val="0"/>
          <w:snapToGrid w:val="0"/>
          <w:color w:val="000000"/>
          <w:kern w:val="0"/>
          <w:sz w:val="16"/>
          <w:szCs w:val="16"/>
          <w:u w:val="none"/>
          <w:lang w:val="en-US" w:eastAsia="zh-CN" w:bidi="ar"/>
        </w:rPr>
        <w:t>预算调整公开表2</w:t>
      </w:r>
    </w:p>
    <w:tbl>
      <w:tblPr>
        <w:tblStyle w:val="5"/>
        <w:tblW w:w="10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17"/>
        <w:gridCol w:w="2990"/>
        <w:gridCol w:w="407"/>
        <w:gridCol w:w="980"/>
        <w:gridCol w:w="960"/>
        <w:gridCol w:w="888"/>
        <w:gridCol w:w="1104"/>
        <w:gridCol w:w="996"/>
        <w:gridCol w:w="1248"/>
      </w:tblGrid>
      <w:tr w14:paraId="3A6E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10690" w:type="dxa"/>
            <w:gridSpan w:val="9"/>
            <w:tcBorders>
              <w:top w:val="nil"/>
              <w:left w:val="nil"/>
              <w:bottom w:val="nil"/>
              <w:right w:val="nil"/>
            </w:tcBorders>
            <w:shd w:val="clear" w:color="auto" w:fill="FFFFFF" w:themeFill="background1"/>
            <w:noWrap/>
            <w:vAlign w:val="bottom"/>
          </w:tcPr>
          <w:p w14:paraId="4650A1C3">
            <w:pPr>
              <w:jc w:val="center"/>
              <w:rPr>
                <w:rFonts w:hint="default" w:ascii="Tahoma" w:hAnsi="Tahoma" w:eastAsia="Tahoma" w:cs="Tahoma"/>
                <w:i w:val="0"/>
                <w:iCs w:val="0"/>
                <w:color w:val="000000"/>
                <w:sz w:val="20"/>
                <w:szCs w:val="20"/>
                <w:u w:val="none"/>
              </w:rPr>
            </w:pPr>
            <w:r>
              <w:rPr>
                <w:rFonts w:ascii="Tahoma" w:hAnsi="Tahoma" w:eastAsia="Tahoma" w:cs="Tahoma"/>
                <w:i w:val="0"/>
                <w:iCs w:val="0"/>
                <w:snapToGrid w:val="0"/>
                <w:color w:val="000000"/>
                <w:kern w:val="0"/>
                <w:sz w:val="36"/>
                <w:szCs w:val="36"/>
                <w:u w:val="none"/>
                <w:lang w:val="en-US" w:eastAsia="zh-CN" w:bidi="ar"/>
              </w:rPr>
              <w:t>2024</w:t>
            </w:r>
            <w:r>
              <w:rPr>
                <w:rFonts w:hint="eastAsia" w:ascii="宋体" w:hAnsi="宋体" w:eastAsia="宋体" w:cs="宋体"/>
                <w:i w:val="0"/>
                <w:iCs w:val="0"/>
                <w:snapToGrid w:val="0"/>
                <w:color w:val="000000"/>
                <w:kern w:val="0"/>
                <w:sz w:val="36"/>
                <w:szCs w:val="36"/>
                <w:u w:val="none"/>
                <w:lang w:val="en-US" w:eastAsia="zh-CN" w:bidi="ar"/>
              </w:rPr>
              <w:t>年预算调整收入总表</w:t>
            </w:r>
          </w:p>
        </w:tc>
      </w:tr>
      <w:tr w14:paraId="79A2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nil"/>
              <w:left w:val="nil"/>
              <w:bottom w:val="nil"/>
              <w:right w:val="nil"/>
            </w:tcBorders>
            <w:shd w:val="clear" w:color="auto" w:fill="FFFFFF" w:themeFill="background1"/>
            <w:noWrap/>
            <w:vAlign w:val="bottom"/>
          </w:tcPr>
          <w:p w14:paraId="359EA920">
            <w:pPr>
              <w:rPr>
                <w:rFonts w:hint="default" w:ascii="Tahoma" w:hAnsi="Tahoma" w:eastAsia="Tahoma" w:cs="Tahoma"/>
                <w:i w:val="0"/>
                <w:iCs w:val="0"/>
                <w:color w:val="000000"/>
                <w:sz w:val="20"/>
                <w:szCs w:val="20"/>
                <w:u w:val="none"/>
              </w:rPr>
            </w:pPr>
          </w:p>
        </w:tc>
        <w:tc>
          <w:tcPr>
            <w:tcW w:w="2990" w:type="dxa"/>
            <w:tcBorders>
              <w:top w:val="nil"/>
              <w:left w:val="nil"/>
              <w:bottom w:val="nil"/>
              <w:right w:val="nil"/>
            </w:tcBorders>
            <w:shd w:val="clear" w:color="auto" w:fill="FFFFFF" w:themeFill="background1"/>
            <w:noWrap/>
            <w:vAlign w:val="bottom"/>
          </w:tcPr>
          <w:p w14:paraId="03AA3B91">
            <w:pPr>
              <w:rPr>
                <w:rFonts w:hint="default" w:ascii="Tahoma" w:hAnsi="Tahoma" w:eastAsia="Tahoma" w:cs="Tahoma"/>
                <w:i w:val="0"/>
                <w:iCs w:val="0"/>
                <w:color w:val="000000"/>
                <w:sz w:val="20"/>
                <w:szCs w:val="20"/>
                <w:u w:val="none"/>
              </w:rPr>
            </w:pPr>
          </w:p>
        </w:tc>
        <w:tc>
          <w:tcPr>
            <w:tcW w:w="407" w:type="dxa"/>
            <w:tcBorders>
              <w:top w:val="nil"/>
              <w:left w:val="nil"/>
              <w:bottom w:val="nil"/>
              <w:right w:val="nil"/>
            </w:tcBorders>
            <w:shd w:val="clear" w:color="auto" w:fill="FFFFFF" w:themeFill="background1"/>
            <w:noWrap/>
            <w:vAlign w:val="bottom"/>
          </w:tcPr>
          <w:p w14:paraId="7C3C2F40">
            <w:pPr>
              <w:rPr>
                <w:rFonts w:hint="default" w:ascii="Tahoma" w:hAnsi="Tahoma" w:eastAsia="Tahoma" w:cs="Tahoma"/>
                <w:i w:val="0"/>
                <w:iCs w:val="0"/>
                <w:color w:val="000000"/>
                <w:sz w:val="20"/>
                <w:szCs w:val="20"/>
                <w:u w:val="none"/>
              </w:rPr>
            </w:pPr>
          </w:p>
        </w:tc>
        <w:tc>
          <w:tcPr>
            <w:tcW w:w="980" w:type="dxa"/>
            <w:tcBorders>
              <w:top w:val="nil"/>
              <w:left w:val="nil"/>
              <w:bottom w:val="nil"/>
              <w:right w:val="nil"/>
            </w:tcBorders>
            <w:shd w:val="clear" w:color="auto" w:fill="FFFFFF" w:themeFill="background1"/>
            <w:noWrap/>
            <w:vAlign w:val="bottom"/>
          </w:tcPr>
          <w:p w14:paraId="69F50A27">
            <w:pPr>
              <w:rPr>
                <w:rFonts w:hint="default" w:ascii="Tahoma" w:hAnsi="Tahoma" w:eastAsia="Tahoma" w:cs="Tahoma"/>
                <w:i w:val="0"/>
                <w:iCs w:val="0"/>
                <w:color w:val="000000"/>
                <w:sz w:val="20"/>
                <w:szCs w:val="20"/>
                <w:u w:val="none"/>
              </w:rPr>
            </w:pPr>
          </w:p>
        </w:tc>
        <w:tc>
          <w:tcPr>
            <w:tcW w:w="960" w:type="dxa"/>
            <w:tcBorders>
              <w:top w:val="nil"/>
              <w:left w:val="nil"/>
              <w:bottom w:val="nil"/>
              <w:right w:val="nil"/>
            </w:tcBorders>
            <w:shd w:val="clear" w:color="auto" w:fill="FFFFFF" w:themeFill="background1"/>
            <w:noWrap/>
            <w:vAlign w:val="bottom"/>
          </w:tcPr>
          <w:p w14:paraId="1429EC89">
            <w:pPr>
              <w:rPr>
                <w:rFonts w:hint="default" w:ascii="Tahoma" w:hAnsi="Tahoma" w:eastAsia="Tahoma" w:cs="Tahoma"/>
                <w:i w:val="0"/>
                <w:iCs w:val="0"/>
                <w:color w:val="000000"/>
                <w:sz w:val="20"/>
                <w:szCs w:val="20"/>
                <w:u w:val="none"/>
              </w:rPr>
            </w:pPr>
          </w:p>
        </w:tc>
        <w:tc>
          <w:tcPr>
            <w:tcW w:w="888" w:type="dxa"/>
            <w:tcBorders>
              <w:top w:val="nil"/>
              <w:left w:val="nil"/>
              <w:bottom w:val="nil"/>
              <w:right w:val="nil"/>
            </w:tcBorders>
            <w:shd w:val="clear" w:color="auto" w:fill="FFFFFF" w:themeFill="background1"/>
            <w:noWrap/>
            <w:vAlign w:val="bottom"/>
          </w:tcPr>
          <w:p w14:paraId="6E2BF669">
            <w:pPr>
              <w:rPr>
                <w:rFonts w:hint="default" w:ascii="Tahoma" w:hAnsi="Tahoma" w:eastAsia="Tahoma" w:cs="Tahoma"/>
                <w:i w:val="0"/>
                <w:iCs w:val="0"/>
                <w:color w:val="000000"/>
                <w:sz w:val="20"/>
                <w:szCs w:val="20"/>
                <w:u w:val="none"/>
              </w:rPr>
            </w:pPr>
          </w:p>
        </w:tc>
        <w:tc>
          <w:tcPr>
            <w:tcW w:w="1104" w:type="dxa"/>
            <w:tcBorders>
              <w:top w:val="nil"/>
              <w:left w:val="nil"/>
              <w:bottom w:val="nil"/>
              <w:right w:val="nil"/>
            </w:tcBorders>
            <w:shd w:val="clear" w:color="auto" w:fill="FFFFFF" w:themeFill="background1"/>
            <w:noWrap/>
            <w:vAlign w:val="bottom"/>
          </w:tcPr>
          <w:p w14:paraId="59C7EF8C">
            <w:pPr>
              <w:rPr>
                <w:rFonts w:hint="default" w:ascii="Tahoma" w:hAnsi="Tahoma" w:eastAsia="Tahoma" w:cs="Tahoma"/>
                <w:i w:val="0"/>
                <w:iCs w:val="0"/>
                <w:color w:val="000000"/>
                <w:sz w:val="20"/>
                <w:szCs w:val="20"/>
                <w:u w:val="none"/>
              </w:rPr>
            </w:pPr>
          </w:p>
        </w:tc>
        <w:tc>
          <w:tcPr>
            <w:tcW w:w="996" w:type="dxa"/>
            <w:tcBorders>
              <w:top w:val="nil"/>
              <w:left w:val="nil"/>
              <w:bottom w:val="nil"/>
              <w:right w:val="nil"/>
            </w:tcBorders>
            <w:shd w:val="clear" w:color="auto" w:fill="FFFFFF" w:themeFill="background1"/>
            <w:noWrap/>
            <w:vAlign w:val="bottom"/>
          </w:tcPr>
          <w:p w14:paraId="1DD0EB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1248" w:type="dxa"/>
            <w:tcBorders>
              <w:top w:val="nil"/>
              <w:left w:val="nil"/>
              <w:bottom w:val="nil"/>
              <w:right w:val="nil"/>
            </w:tcBorders>
            <w:shd w:val="clear" w:color="auto" w:fill="FFFFFF" w:themeFill="background1"/>
            <w:noWrap/>
            <w:vAlign w:val="bottom"/>
          </w:tcPr>
          <w:p w14:paraId="1E929BE1">
            <w:pPr>
              <w:jc w:val="right"/>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BC9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10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A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533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CA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4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w:t>
            </w:r>
          </w:p>
        </w:tc>
      </w:tr>
      <w:tr w14:paraId="6255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87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支出功能分类科目编码</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BC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5C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A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36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C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7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D9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A6468">
            <w:pPr>
              <w:jc w:val="center"/>
              <w:rPr>
                <w:rFonts w:hint="eastAsia" w:ascii="宋体" w:hAnsi="宋体" w:eastAsia="宋体" w:cs="宋体"/>
                <w:i w:val="0"/>
                <w:iCs w:val="0"/>
                <w:color w:val="000000"/>
                <w:sz w:val="20"/>
                <w:szCs w:val="20"/>
                <w:u w:val="none"/>
              </w:rPr>
            </w:pPr>
          </w:p>
        </w:tc>
      </w:tr>
      <w:tr w14:paraId="31B4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39A716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6E194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CA0375">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33E241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8BBB66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54FE24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2461C06">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6BE84E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BC2F3DF">
            <w:pPr>
              <w:rPr>
                <w:rFonts w:hint="default" w:ascii="Tahoma" w:hAnsi="Tahoma" w:eastAsia="Tahoma" w:cs="Tahoma"/>
                <w:i w:val="0"/>
                <w:iCs w:val="0"/>
                <w:color w:val="000000"/>
                <w:sz w:val="20"/>
                <w:szCs w:val="20"/>
                <w:u w:val="none"/>
              </w:rPr>
            </w:pPr>
          </w:p>
        </w:tc>
      </w:tr>
      <w:tr w14:paraId="6BF6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369C3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22B22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人大事务</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546E1F">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B0D686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CE566C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6E8FC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1BFF732">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311FFCF">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6195007">
            <w:pPr>
              <w:rPr>
                <w:rFonts w:hint="default" w:ascii="Tahoma" w:hAnsi="Tahoma" w:eastAsia="Tahoma" w:cs="Tahoma"/>
                <w:i w:val="0"/>
                <w:iCs w:val="0"/>
                <w:color w:val="000000"/>
                <w:sz w:val="20"/>
                <w:szCs w:val="20"/>
                <w:u w:val="none"/>
              </w:rPr>
            </w:pPr>
          </w:p>
        </w:tc>
      </w:tr>
      <w:tr w14:paraId="753E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8324F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2010103</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AC49F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机关服务</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0AACC1">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D5583A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497D0B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BF1D99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D7ED1D4">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260F810">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52FF9C9">
            <w:pPr>
              <w:rPr>
                <w:rFonts w:hint="default" w:ascii="Tahoma" w:hAnsi="Tahoma" w:eastAsia="Tahoma" w:cs="Tahoma"/>
                <w:i w:val="0"/>
                <w:iCs w:val="0"/>
                <w:color w:val="000000"/>
                <w:sz w:val="20"/>
                <w:szCs w:val="20"/>
                <w:u w:val="none"/>
              </w:rPr>
            </w:pPr>
          </w:p>
        </w:tc>
      </w:tr>
      <w:tr w14:paraId="3446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41548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EF5A5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A50870">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90EB2F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15FF5F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75DFA2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8F90987">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21D7DBF">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F498CEF">
            <w:pPr>
              <w:rPr>
                <w:rFonts w:hint="default" w:ascii="Tahoma" w:hAnsi="Tahoma" w:eastAsia="Tahoma" w:cs="Tahoma"/>
                <w:i w:val="0"/>
                <w:iCs w:val="0"/>
                <w:color w:val="000000"/>
                <w:sz w:val="20"/>
                <w:szCs w:val="20"/>
                <w:u w:val="none"/>
              </w:rPr>
            </w:pPr>
          </w:p>
        </w:tc>
      </w:tr>
      <w:tr w14:paraId="227B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E86C8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6F2B4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30951">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2F52CA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1A8D9D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FDBB0B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99FED1E">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001081B">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871066B">
            <w:pPr>
              <w:rPr>
                <w:rFonts w:hint="default" w:ascii="Tahoma" w:hAnsi="Tahoma" w:eastAsia="Tahoma" w:cs="Tahoma"/>
                <w:i w:val="0"/>
                <w:iCs w:val="0"/>
                <w:color w:val="000000"/>
                <w:sz w:val="20"/>
                <w:szCs w:val="20"/>
                <w:u w:val="none"/>
              </w:rPr>
            </w:pPr>
          </w:p>
        </w:tc>
      </w:tr>
      <w:tr w14:paraId="3DEA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CD2F40F">
            <w:pPr>
              <w:keepNext w:val="0"/>
              <w:keepLines w:val="0"/>
              <w:widowControl/>
              <w:suppressLineNumbers w:val="0"/>
              <w:jc w:val="right"/>
              <w:textAlignment w:val="bottom"/>
              <w:rPr>
                <w:rFonts w:hint="default" w:ascii="Tahoma" w:hAnsi="Tahoma" w:eastAsia="Tahoma" w:cs="Tahoma"/>
                <w:i w:val="0"/>
                <w:iCs w:val="0"/>
                <w:color w:val="000000"/>
                <w:sz w:val="20"/>
                <w:szCs w:val="20"/>
                <w:u w:val="none"/>
              </w:rPr>
            </w:pPr>
            <w:r>
              <w:rPr>
                <w:rFonts w:hint="default" w:ascii="宋体" w:hAnsi="宋体" w:eastAsia="宋体" w:cs="宋体"/>
                <w:i w:val="0"/>
                <w:iCs w:val="0"/>
                <w:snapToGrid w:val="0"/>
                <w:color w:val="000000"/>
                <w:kern w:val="0"/>
                <w:sz w:val="20"/>
                <w:szCs w:val="20"/>
                <w:u w:val="none"/>
                <w:lang w:val="en-US" w:eastAsia="zh-CN" w:bidi="ar"/>
              </w:rPr>
              <w:t>2080505</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C819A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36FB4">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105DE5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78540C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60D34D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D3F15F1">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47A9DFC">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5BB64E1">
            <w:pPr>
              <w:rPr>
                <w:rFonts w:hint="default" w:ascii="Tahoma" w:hAnsi="Tahoma" w:eastAsia="Tahoma" w:cs="Tahoma"/>
                <w:i w:val="0"/>
                <w:iCs w:val="0"/>
                <w:color w:val="000000"/>
                <w:sz w:val="20"/>
                <w:szCs w:val="20"/>
                <w:u w:val="none"/>
              </w:rPr>
            </w:pPr>
          </w:p>
        </w:tc>
      </w:tr>
      <w:tr w14:paraId="6F18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01F7D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27A08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财政对其他社会保险基金的补助</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D38A6C">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301D4F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765A61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EF37A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A50AC29">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1EA1E48">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BDE9A0F">
            <w:pPr>
              <w:rPr>
                <w:rFonts w:hint="default" w:ascii="Tahoma" w:hAnsi="Tahoma" w:eastAsia="Tahoma" w:cs="Tahoma"/>
                <w:i w:val="0"/>
                <w:iCs w:val="0"/>
                <w:color w:val="000000"/>
                <w:sz w:val="20"/>
                <w:szCs w:val="20"/>
                <w:u w:val="none"/>
              </w:rPr>
            </w:pPr>
          </w:p>
        </w:tc>
      </w:tr>
      <w:tr w14:paraId="4A71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AA466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2082702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0246D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财政对工伤保险基金补助</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BFF90C">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100C3F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27C857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8AB14B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D6041E">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72F0B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ADD4844">
            <w:pPr>
              <w:rPr>
                <w:rFonts w:hint="default" w:ascii="Tahoma" w:hAnsi="Tahoma" w:eastAsia="Tahoma" w:cs="Tahoma"/>
                <w:i w:val="0"/>
                <w:iCs w:val="0"/>
                <w:color w:val="000000"/>
                <w:sz w:val="20"/>
                <w:szCs w:val="20"/>
                <w:u w:val="none"/>
              </w:rPr>
            </w:pPr>
          </w:p>
        </w:tc>
      </w:tr>
      <w:tr w14:paraId="7CDA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9C1B4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EB5AA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F7BD47">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1D73DD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6020D9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01D034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096386A">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49AE0AC">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030E83E">
            <w:pPr>
              <w:rPr>
                <w:rFonts w:hint="default" w:ascii="Tahoma" w:hAnsi="Tahoma" w:eastAsia="Tahoma" w:cs="Tahoma"/>
                <w:i w:val="0"/>
                <w:iCs w:val="0"/>
                <w:color w:val="000000"/>
                <w:sz w:val="20"/>
                <w:szCs w:val="20"/>
                <w:u w:val="none"/>
              </w:rPr>
            </w:pPr>
          </w:p>
        </w:tc>
      </w:tr>
      <w:tr w14:paraId="2B4F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8AC09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EFBB7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财政对基本医疗保险基金的补助</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F9F2E1">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B7DF09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A077D9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BB9FA5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8C86BC1">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90B13D2">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B82F6CB">
            <w:pPr>
              <w:rPr>
                <w:rFonts w:hint="default" w:ascii="Tahoma" w:hAnsi="Tahoma" w:eastAsia="Tahoma" w:cs="Tahoma"/>
                <w:i w:val="0"/>
                <w:iCs w:val="0"/>
                <w:color w:val="000000"/>
                <w:sz w:val="20"/>
                <w:szCs w:val="20"/>
                <w:u w:val="none"/>
              </w:rPr>
            </w:pPr>
          </w:p>
        </w:tc>
      </w:tr>
      <w:tr w14:paraId="01C8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184BB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2101201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27C75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财政对职工基本医疗保险基金的补助</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C8D4D0">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9B4B2B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FDB23A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1049C4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8D42BB3">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59D153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7EA5C24">
            <w:pPr>
              <w:rPr>
                <w:rFonts w:hint="default" w:ascii="Tahoma" w:hAnsi="Tahoma" w:eastAsia="Tahoma" w:cs="Tahoma"/>
                <w:i w:val="0"/>
                <w:iCs w:val="0"/>
                <w:color w:val="000000"/>
                <w:sz w:val="20"/>
                <w:szCs w:val="20"/>
                <w:u w:val="none"/>
              </w:rPr>
            </w:pPr>
          </w:p>
        </w:tc>
      </w:tr>
      <w:tr w14:paraId="4F03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9B0D6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83C28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928B2C">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46ABD2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2200.05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E62921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658E0B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52F3F6A">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D259D0C">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11C4320">
            <w:pPr>
              <w:rPr>
                <w:rFonts w:hint="default" w:ascii="Tahoma" w:hAnsi="Tahoma" w:eastAsia="Tahoma" w:cs="Tahoma"/>
                <w:i w:val="0"/>
                <w:iCs w:val="0"/>
                <w:color w:val="000000"/>
                <w:sz w:val="20"/>
                <w:szCs w:val="20"/>
                <w:u w:val="none"/>
              </w:rPr>
            </w:pPr>
          </w:p>
        </w:tc>
      </w:tr>
      <w:tr w14:paraId="4556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4D097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C5C94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农业农村</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C659B1">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4DCD11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1673.77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05384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0C973C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CCFCB99">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C4592C3">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FB55B87">
            <w:pPr>
              <w:rPr>
                <w:rFonts w:hint="default" w:ascii="Tahoma" w:hAnsi="Tahoma" w:eastAsia="Tahoma" w:cs="Tahoma"/>
                <w:i w:val="0"/>
                <w:iCs w:val="0"/>
                <w:color w:val="000000"/>
                <w:sz w:val="20"/>
                <w:szCs w:val="20"/>
                <w:u w:val="none"/>
              </w:rPr>
            </w:pPr>
          </w:p>
        </w:tc>
      </w:tr>
      <w:tr w14:paraId="215A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3D2CC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F76B5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8EB526">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6EA83F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098307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A66097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46C7DA3">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398E69">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2F621E">
            <w:pPr>
              <w:rPr>
                <w:rFonts w:hint="default" w:ascii="Tahoma" w:hAnsi="Tahoma" w:eastAsia="Tahoma" w:cs="Tahoma"/>
                <w:i w:val="0"/>
                <w:iCs w:val="0"/>
                <w:color w:val="000000"/>
                <w:sz w:val="20"/>
                <w:szCs w:val="20"/>
                <w:u w:val="none"/>
              </w:rPr>
            </w:pPr>
          </w:p>
        </w:tc>
      </w:tr>
      <w:tr w14:paraId="349F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5F919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2130112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58AEB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行业业务管理</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16DD8">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6790B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22.53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1D355F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69F187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39D7DA7">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AE517D3">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4A0E727">
            <w:pPr>
              <w:rPr>
                <w:rFonts w:hint="default" w:ascii="Tahoma" w:hAnsi="Tahoma" w:eastAsia="Tahoma" w:cs="Tahoma"/>
                <w:i w:val="0"/>
                <w:iCs w:val="0"/>
                <w:color w:val="000000"/>
                <w:sz w:val="20"/>
                <w:szCs w:val="20"/>
                <w:u w:val="none"/>
              </w:rPr>
            </w:pPr>
          </w:p>
        </w:tc>
      </w:tr>
      <w:tr w14:paraId="4CC2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B607B2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2130199</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5C8EC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其他农业农村支出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849DE9">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395B95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919.92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8CB725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7E6579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8F84925">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6FFD0FF">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C0D7A08">
            <w:pPr>
              <w:rPr>
                <w:rFonts w:hint="default" w:ascii="Tahoma" w:hAnsi="Tahoma" w:eastAsia="Tahoma" w:cs="Tahoma"/>
                <w:i w:val="0"/>
                <w:iCs w:val="0"/>
                <w:color w:val="000000"/>
                <w:sz w:val="20"/>
                <w:szCs w:val="20"/>
                <w:u w:val="none"/>
              </w:rPr>
            </w:pPr>
          </w:p>
        </w:tc>
      </w:tr>
      <w:tr w14:paraId="5A21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7232E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82461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农业生产发展</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54179D">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869D5A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48E088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B98270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E48639">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AEE483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3D1DAB2">
            <w:pPr>
              <w:rPr>
                <w:rFonts w:hint="default" w:ascii="Tahoma" w:hAnsi="Tahoma" w:eastAsia="Tahoma" w:cs="Tahoma"/>
                <w:i w:val="0"/>
                <w:iCs w:val="0"/>
                <w:color w:val="000000"/>
                <w:sz w:val="20"/>
                <w:szCs w:val="20"/>
                <w:u w:val="none"/>
              </w:rPr>
            </w:pPr>
          </w:p>
        </w:tc>
      </w:tr>
      <w:tr w14:paraId="26B7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1AF1E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2130126</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D285D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农村社会事务 </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D6D169">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73AD84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12.6</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E1DE51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8A9194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7C82B95">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29FBEF0">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E8D3969">
            <w:pPr>
              <w:rPr>
                <w:rFonts w:hint="default" w:ascii="Tahoma" w:hAnsi="Tahoma" w:eastAsia="Tahoma" w:cs="Tahoma"/>
                <w:i w:val="0"/>
                <w:iCs w:val="0"/>
                <w:color w:val="000000"/>
                <w:sz w:val="20"/>
                <w:szCs w:val="20"/>
                <w:u w:val="none"/>
              </w:rPr>
            </w:pPr>
          </w:p>
        </w:tc>
      </w:tr>
      <w:tr w14:paraId="1346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1A723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2130599</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2599C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其他巩固脱贫攻坚成果衔接乡村振兴支出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FE26F5">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FD0BDB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526.28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D768B9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A62610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29C00A7">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D7B834E">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B63806C">
            <w:pPr>
              <w:rPr>
                <w:rFonts w:hint="default" w:ascii="Tahoma" w:hAnsi="Tahoma" w:eastAsia="Tahoma" w:cs="Tahoma"/>
                <w:i w:val="0"/>
                <w:iCs w:val="0"/>
                <w:color w:val="000000"/>
                <w:sz w:val="20"/>
                <w:szCs w:val="20"/>
                <w:u w:val="none"/>
              </w:rPr>
            </w:pPr>
          </w:p>
        </w:tc>
      </w:tr>
      <w:tr w14:paraId="3178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C3358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40A91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资源勘探工业信息等住</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271615">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B1EFE0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0C0ED2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60BBB0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CCD396A">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27B006A">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64DAFD6">
            <w:pPr>
              <w:rPr>
                <w:rFonts w:hint="default" w:ascii="Tahoma" w:hAnsi="Tahoma" w:eastAsia="Tahoma" w:cs="Tahoma"/>
                <w:i w:val="0"/>
                <w:iCs w:val="0"/>
                <w:color w:val="000000"/>
                <w:sz w:val="20"/>
                <w:szCs w:val="20"/>
                <w:u w:val="none"/>
              </w:rPr>
            </w:pPr>
          </w:p>
        </w:tc>
      </w:tr>
      <w:tr w14:paraId="5315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9CD6A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98F80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超长期特别国债安排的支出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C57DA2">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66D93D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556C89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9BFD9A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A36615B">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8E5706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9F9468D">
            <w:pPr>
              <w:rPr>
                <w:rFonts w:hint="default" w:ascii="Tahoma" w:hAnsi="Tahoma" w:eastAsia="Tahoma" w:cs="Tahoma"/>
                <w:i w:val="0"/>
                <w:iCs w:val="0"/>
                <w:color w:val="000000"/>
                <w:sz w:val="20"/>
                <w:szCs w:val="20"/>
                <w:u w:val="none"/>
              </w:rPr>
            </w:pPr>
          </w:p>
        </w:tc>
      </w:tr>
      <w:tr w14:paraId="48E2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F16AB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2159802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ECECD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制造业</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0FAD6">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7CAFC6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919D37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5D5A25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39B4339">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067D2D8">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8E39445">
            <w:pPr>
              <w:rPr>
                <w:rFonts w:hint="default" w:ascii="Tahoma" w:hAnsi="Tahoma" w:eastAsia="Tahoma" w:cs="Tahoma"/>
                <w:i w:val="0"/>
                <w:iCs w:val="0"/>
                <w:color w:val="000000"/>
                <w:sz w:val="20"/>
                <w:szCs w:val="20"/>
                <w:u w:val="none"/>
              </w:rPr>
            </w:pPr>
          </w:p>
        </w:tc>
      </w:tr>
      <w:tr w14:paraId="75AE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48E6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ABFB8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8B8250">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B4A4CE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D1EC24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7F6F65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8A643DE">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DB7029B">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B3B4205">
            <w:pPr>
              <w:rPr>
                <w:rFonts w:hint="default" w:ascii="Tahoma" w:hAnsi="Tahoma" w:eastAsia="Tahoma" w:cs="Tahoma"/>
                <w:i w:val="0"/>
                <w:iCs w:val="0"/>
                <w:color w:val="000000"/>
                <w:sz w:val="20"/>
                <w:szCs w:val="20"/>
                <w:u w:val="none"/>
              </w:rPr>
            </w:pPr>
          </w:p>
        </w:tc>
      </w:tr>
      <w:tr w14:paraId="4333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7CA3B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6915D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7FCCA">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062F34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428544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2966F6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317F164">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213B887">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B97A6F5">
            <w:pPr>
              <w:rPr>
                <w:rFonts w:hint="default" w:ascii="Tahoma" w:hAnsi="Tahoma" w:eastAsia="Tahoma" w:cs="Tahoma"/>
                <w:i w:val="0"/>
                <w:iCs w:val="0"/>
                <w:color w:val="000000"/>
                <w:sz w:val="20"/>
                <w:szCs w:val="20"/>
                <w:u w:val="none"/>
              </w:rPr>
            </w:pPr>
          </w:p>
        </w:tc>
      </w:tr>
      <w:tr w14:paraId="07D4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8D267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1ED9C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39BD2D">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203FD1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6CF871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C1CB49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7388CDE">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B5A82DD">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B92C260">
            <w:pPr>
              <w:rPr>
                <w:rFonts w:hint="default" w:ascii="Tahoma" w:hAnsi="Tahoma" w:eastAsia="Tahoma" w:cs="Tahoma"/>
                <w:i w:val="0"/>
                <w:iCs w:val="0"/>
                <w:color w:val="000000"/>
                <w:sz w:val="20"/>
                <w:szCs w:val="20"/>
                <w:u w:val="none"/>
              </w:rPr>
            </w:pPr>
          </w:p>
        </w:tc>
      </w:tr>
      <w:tr w14:paraId="1E9A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89EA2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2B19D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债务还本支出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633489">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A66738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4C434A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DB63FE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1931C30">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A55BFD2">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AAE0257">
            <w:pPr>
              <w:rPr>
                <w:rFonts w:hint="default" w:ascii="Tahoma" w:hAnsi="Tahoma" w:eastAsia="Tahoma" w:cs="Tahoma"/>
                <w:i w:val="0"/>
                <w:iCs w:val="0"/>
                <w:color w:val="000000"/>
                <w:sz w:val="20"/>
                <w:szCs w:val="20"/>
                <w:u w:val="none"/>
              </w:rPr>
            </w:pPr>
          </w:p>
        </w:tc>
      </w:tr>
      <w:tr w14:paraId="0391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2D4A8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5715E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地方政府专项债务还本支出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E20D2E">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6378F5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C4B96C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CD5D2E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F9A6524">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6223699">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8BE66E6">
            <w:pPr>
              <w:rPr>
                <w:rFonts w:hint="default" w:ascii="Tahoma" w:hAnsi="Tahoma" w:eastAsia="Tahoma" w:cs="Tahoma"/>
                <w:i w:val="0"/>
                <w:iCs w:val="0"/>
                <w:color w:val="000000"/>
                <w:sz w:val="20"/>
                <w:szCs w:val="20"/>
                <w:u w:val="none"/>
              </w:rPr>
            </w:pPr>
          </w:p>
        </w:tc>
      </w:tr>
      <w:tr w14:paraId="6A54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09AE17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2310499</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F2001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其他政府性基金债务还本支出</w:t>
            </w: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2308BF">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086775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B1A154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B4C1BB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D040EA1">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B4E3CC9">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C9C0632">
            <w:pPr>
              <w:rPr>
                <w:rFonts w:hint="default" w:ascii="Tahoma" w:hAnsi="Tahoma" w:eastAsia="Tahoma" w:cs="Tahoma"/>
                <w:i w:val="0"/>
                <w:iCs w:val="0"/>
                <w:color w:val="000000"/>
                <w:sz w:val="20"/>
                <w:szCs w:val="20"/>
                <w:u w:val="none"/>
              </w:rPr>
            </w:pPr>
          </w:p>
        </w:tc>
      </w:tr>
      <w:tr w14:paraId="2E34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B7637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9A36D16">
            <w:pPr>
              <w:rPr>
                <w:rFonts w:hint="default" w:ascii="Tahoma" w:hAnsi="Tahoma" w:eastAsia="Tahoma" w:cs="Tahoma"/>
                <w:i w:val="0"/>
                <w:iCs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92030">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A5402F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2407.17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1CA64D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56.5724</w:t>
            </w:r>
          </w:p>
        </w:tc>
        <w:tc>
          <w:tcPr>
            <w:tcW w:w="8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B9FA73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0BC0DE8">
            <w:pPr>
              <w:rPr>
                <w:rFonts w:hint="default" w:ascii="Tahoma" w:hAnsi="Tahoma" w:eastAsia="Tahoma" w:cs="Tahoma"/>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33ADC6C">
            <w:pPr>
              <w:rPr>
                <w:rFonts w:hint="default" w:ascii="Tahoma" w:hAnsi="Tahoma" w:eastAsia="Tahoma" w:cs="Tahoma"/>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11E846F2">
            <w:pPr>
              <w:rPr>
                <w:rFonts w:hint="default" w:ascii="Tahoma" w:hAnsi="Tahoma" w:eastAsia="Tahoma" w:cs="Tahoma"/>
                <w:i w:val="0"/>
                <w:iCs w:val="0"/>
                <w:color w:val="000000"/>
                <w:sz w:val="20"/>
                <w:szCs w:val="20"/>
                <w:u w:val="none"/>
              </w:rPr>
            </w:pPr>
          </w:p>
        </w:tc>
      </w:tr>
      <w:tr w14:paraId="4605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690" w:type="dxa"/>
            <w:gridSpan w:val="9"/>
            <w:tcBorders>
              <w:top w:val="single" w:color="000000" w:sz="4" w:space="0"/>
              <w:left w:val="nil"/>
              <w:bottom w:val="nil"/>
              <w:right w:val="nil"/>
            </w:tcBorders>
            <w:shd w:val="clear" w:color="auto" w:fill="FFFFFF" w:themeFill="background1"/>
            <w:vAlign w:val="top"/>
          </w:tcPr>
          <w:p w14:paraId="6C44C48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备注：该表反映部门的一般公共预算、政府性基金预算、国有资本经营预算、财政专户管理资金、单位资金等全口径收入的年度预算安排情况（含上年结转），本表支出功能科目按“项”级科目反映。</w:t>
            </w:r>
          </w:p>
        </w:tc>
      </w:tr>
    </w:tbl>
    <w:p w14:paraId="2E4423FC">
      <w:pPr>
        <w:rPr>
          <w:rFonts w:hint="eastAsia" w:ascii="仿宋" w:hAnsi="仿宋" w:eastAsia="仿宋" w:cs="仿宋"/>
          <w:spacing w:val="-79"/>
          <w:sz w:val="26"/>
          <w:szCs w:val="26"/>
          <w:lang w:eastAsia="zh-CN"/>
        </w:rPr>
      </w:pPr>
    </w:p>
    <w:p w14:paraId="1E009590">
      <w:pPr>
        <w:rPr>
          <w:rFonts w:hint="eastAsia" w:ascii="仿宋" w:hAnsi="仿宋" w:eastAsia="仿宋" w:cs="仿宋"/>
          <w:spacing w:val="-79"/>
          <w:sz w:val="26"/>
          <w:szCs w:val="26"/>
          <w:lang w:eastAsia="zh-CN"/>
        </w:rPr>
      </w:pPr>
    </w:p>
    <w:p w14:paraId="3FF9FE93">
      <w:pPr>
        <w:rPr>
          <w:rFonts w:hint="eastAsia" w:ascii="仿宋" w:hAnsi="仿宋" w:eastAsia="仿宋" w:cs="仿宋"/>
          <w:spacing w:val="-79"/>
          <w:sz w:val="26"/>
          <w:szCs w:val="26"/>
          <w:lang w:eastAsia="zh-CN"/>
        </w:rPr>
      </w:pPr>
    </w:p>
    <w:p w14:paraId="5EB729D8">
      <w:pPr>
        <w:jc w:val="right"/>
        <w:rPr>
          <w:rFonts w:hint="eastAsia" w:ascii="宋体" w:hAnsi="宋体" w:eastAsia="宋体" w:cs="宋体"/>
          <w:i w:val="0"/>
          <w:iCs w:val="0"/>
          <w:snapToGrid w:val="0"/>
          <w:color w:val="000000"/>
          <w:kern w:val="0"/>
          <w:sz w:val="16"/>
          <w:szCs w:val="16"/>
          <w:u w:val="none"/>
          <w:lang w:val="en-US" w:eastAsia="zh-CN" w:bidi="ar"/>
        </w:rPr>
      </w:pPr>
    </w:p>
    <w:p w14:paraId="0EBA9CE5">
      <w:pPr>
        <w:jc w:val="right"/>
        <w:rPr>
          <w:rFonts w:hint="default" w:ascii="仿宋" w:hAnsi="仿宋" w:eastAsia="仿宋" w:cs="仿宋"/>
          <w:spacing w:val="-79"/>
          <w:sz w:val="26"/>
          <w:szCs w:val="26"/>
          <w:lang w:val="en-US" w:eastAsia="zh-CN"/>
        </w:rPr>
      </w:pPr>
      <w:r>
        <w:rPr>
          <w:rFonts w:hint="eastAsia" w:ascii="宋体" w:hAnsi="宋体" w:eastAsia="宋体" w:cs="宋体"/>
          <w:i w:val="0"/>
          <w:iCs w:val="0"/>
          <w:snapToGrid w:val="0"/>
          <w:color w:val="000000"/>
          <w:kern w:val="0"/>
          <w:sz w:val="16"/>
          <w:szCs w:val="16"/>
          <w:u w:val="none"/>
          <w:lang w:val="en-US" w:eastAsia="zh-CN" w:bidi="ar"/>
        </w:rPr>
        <w:t>预算调整公开表3</w:t>
      </w:r>
    </w:p>
    <w:tbl>
      <w:tblPr>
        <w:tblStyle w:val="5"/>
        <w:tblW w:w="10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3462"/>
        <w:gridCol w:w="1532"/>
        <w:gridCol w:w="2250"/>
        <w:gridCol w:w="1875"/>
      </w:tblGrid>
      <w:tr w14:paraId="50C4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64" w:type="dxa"/>
            <w:gridSpan w:val="5"/>
            <w:tcBorders>
              <w:top w:val="nil"/>
              <w:left w:val="nil"/>
              <w:bottom w:val="nil"/>
              <w:right w:val="nil"/>
            </w:tcBorders>
            <w:shd w:val="clear" w:color="auto" w:fill="auto"/>
            <w:noWrap/>
            <w:vAlign w:val="bottom"/>
          </w:tcPr>
          <w:p w14:paraId="4568F7EA">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eastAsia" w:ascii="Tahoma" w:hAnsi="Tahoma" w:eastAsia="Tahoma" w:cs="Tahoma"/>
                <w:i w:val="0"/>
                <w:iCs w:val="0"/>
                <w:snapToGrid w:val="0"/>
                <w:color w:val="000000"/>
                <w:kern w:val="0"/>
                <w:sz w:val="36"/>
                <w:szCs w:val="36"/>
                <w:u w:val="none"/>
                <w:lang w:val="en-US" w:eastAsia="zh-CN" w:bidi="ar"/>
              </w:rPr>
              <w:t>2</w:t>
            </w:r>
            <w:r>
              <w:rPr>
                <w:rFonts w:ascii="Tahoma" w:hAnsi="Tahoma" w:eastAsia="Tahoma" w:cs="Tahoma"/>
                <w:i w:val="0"/>
                <w:iCs w:val="0"/>
                <w:snapToGrid w:val="0"/>
                <w:color w:val="000000"/>
                <w:kern w:val="0"/>
                <w:sz w:val="36"/>
                <w:szCs w:val="36"/>
                <w:u w:val="none"/>
                <w:lang w:val="en-US" w:eastAsia="zh-CN" w:bidi="ar"/>
              </w:rPr>
              <w:t>024</w:t>
            </w:r>
            <w:r>
              <w:rPr>
                <w:rFonts w:hint="eastAsia" w:ascii="宋体" w:hAnsi="宋体" w:eastAsia="宋体" w:cs="宋体"/>
                <w:i w:val="0"/>
                <w:iCs w:val="0"/>
                <w:snapToGrid w:val="0"/>
                <w:color w:val="000000"/>
                <w:kern w:val="0"/>
                <w:sz w:val="36"/>
                <w:szCs w:val="36"/>
                <w:u w:val="none"/>
                <w:lang w:val="en-US" w:eastAsia="zh-CN" w:bidi="ar"/>
              </w:rPr>
              <w:t>年预算调整支出总表</w:t>
            </w:r>
          </w:p>
        </w:tc>
      </w:tr>
      <w:tr w14:paraId="54E4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5" w:type="dxa"/>
            <w:tcBorders>
              <w:top w:val="nil"/>
              <w:left w:val="nil"/>
              <w:bottom w:val="nil"/>
              <w:right w:val="nil"/>
            </w:tcBorders>
            <w:shd w:val="clear" w:color="auto" w:fill="auto"/>
            <w:noWrap/>
            <w:vAlign w:val="bottom"/>
          </w:tcPr>
          <w:p w14:paraId="0303AEB4">
            <w:pPr>
              <w:rPr>
                <w:rFonts w:hint="default" w:ascii="Tahoma" w:hAnsi="Tahoma" w:eastAsia="Tahoma" w:cs="Tahoma"/>
                <w:i w:val="0"/>
                <w:iCs w:val="0"/>
                <w:color w:val="000000"/>
                <w:sz w:val="20"/>
                <w:szCs w:val="20"/>
                <w:u w:val="none"/>
              </w:rPr>
            </w:pPr>
          </w:p>
        </w:tc>
        <w:tc>
          <w:tcPr>
            <w:tcW w:w="3462" w:type="dxa"/>
            <w:tcBorders>
              <w:top w:val="nil"/>
              <w:left w:val="nil"/>
              <w:bottom w:val="nil"/>
              <w:right w:val="nil"/>
            </w:tcBorders>
            <w:shd w:val="clear" w:color="auto" w:fill="auto"/>
            <w:noWrap/>
            <w:vAlign w:val="bottom"/>
          </w:tcPr>
          <w:p w14:paraId="640D9EDA">
            <w:pPr>
              <w:rPr>
                <w:rFonts w:hint="default" w:ascii="Tahoma" w:hAnsi="Tahoma" w:eastAsia="Tahoma" w:cs="Tahoma"/>
                <w:i w:val="0"/>
                <w:iCs w:val="0"/>
                <w:color w:val="000000"/>
                <w:sz w:val="20"/>
                <w:szCs w:val="20"/>
                <w:u w:val="none"/>
              </w:rPr>
            </w:pPr>
          </w:p>
        </w:tc>
        <w:tc>
          <w:tcPr>
            <w:tcW w:w="1532" w:type="dxa"/>
            <w:tcBorders>
              <w:top w:val="nil"/>
              <w:left w:val="nil"/>
              <w:bottom w:val="nil"/>
              <w:right w:val="nil"/>
            </w:tcBorders>
            <w:shd w:val="clear" w:color="auto" w:fill="auto"/>
            <w:noWrap/>
            <w:vAlign w:val="bottom"/>
          </w:tcPr>
          <w:p w14:paraId="2DA4CBC9">
            <w:pPr>
              <w:rPr>
                <w:rFonts w:hint="default" w:ascii="Tahoma" w:hAnsi="Tahoma" w:eastAsia="Tahoma" w:cs="Tahoma"/>
                <w:i w:val="0"/>
                <w:iCs w:val="0"/>
                <w:color w:val="000000"/>
                <w:sz w:val="20"/>
                <w:szCs w:val="20"/>
                <w:u w:val="none"/>
              </w:rPr>
            </w:pPr>
          </w:p>
        </w:tc>
        <w:tc>
          <w:tcPr>
            <w:tcW w:w="2250" w:type="dxa"/>
            <w:tcBorders>
              <w:top w:val="nil"/>
              <w:left w:val="nil"/>
              <w:bottom w:val="nil"/>
              <w:right w:val="nil"/>
            </w:tcBorders>
            <w:shd w:val="clear" w:color="auto" w:fill="auto"/>
            <w:noWrap/>
            <w:vAlign w:val="bottom"/>
          </w:tcPr>
          <w:p w14:paraId="072E74CA">
            <w:pPr>
              <w:rPr>
                <w:rFonts w:hint="default" w:ascii="Tahoma" w:hAnsi="Tahoma" w:eastAsia="Tahoma" w:cs="Tahoma"/>
                <w:i w:val="0"/>
                <w:iCs w:val="0"/>
                <w:color w:val="000000"/>
                <w:sz w:val="20"/>
                <w:szCs w:val="20"/>
                <w:u w:val="none"/>
              </w:rPr>
            </w:pPr>
          </w:p>
        </w:tc>
        <w:tc>
          <w:tcPr>
            <w:tcW w:w="1875" w:type="dxa"/>
            <w:tcBorders>
              <w:top w:val="nil"/>
              <w:left w:val="nil"/>
              <w:bottom w:val="nil"/>
              <w:right w:val="nil"/>
            </w:tcBorders>
            <w:shd w:val="clear" w:color="auto" w:fill="auto"/>
            <w:noWrap/>
            <w:vAlign w:val="bottom"/>
          </w:tcPr>
          <w:p w14:paraId="5FA414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5680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76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56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59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2024年预算调整数</w:t>
            </w:r>
          </w:p>
        </w:tc>
      </w:tr>
      <w:tr w14:paraId="1BF1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支出功能分类科目编码</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1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28B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FCD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841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C83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67C7D">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B1C2">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06DE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783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D5F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人大事务</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A97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0DAC8">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9743">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61DE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F49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B8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机关服务</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F6D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235E">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5C91">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7DB3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B70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02E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75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5821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9C86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6388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62C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000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365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6165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9C45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046F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AC3D">
            <w:pPr>
              <w:keepNext w:val="0"/>
              <w:keepLines w:val="0"/>
              <w:widowControl/>
              <w:suppressLineNumbers w:val="0"/>
              <w:jc w:val="righ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2080505</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0355F">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A81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2981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DF74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56B8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562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39F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财政对其他社会保险基金的补助</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DF7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7EF1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2829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BB8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59F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CA0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财政对工伤保险基金补助</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8F4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8777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82F0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5856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540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179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9ED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5F17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E12E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4F7C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35F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6C6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财政对基本医疗保险基金的补助</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3A1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1139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E393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04A5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ED2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121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财政对职工基本医疗保险基金的补助</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AD7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0C67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D537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1714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DF3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EA6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138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2200.05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3CE1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2153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1661.33</w:t>
            </w:r>
          </w:p>
        </w:tc>
      </w:tr>
      <w:tr w14:paraId="7C09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F3A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809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农业农村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A5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1673.77</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5C50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0A7A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1135.05</w:t>
            </w:r>
          </w:p>
        </w:tc>
      </w:tr>
      <w:tr w14:paraId="3266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FAB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913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704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9152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35E5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66D1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24C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767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行业业务管理</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FA2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22.53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0C5D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DDD0">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22.53</w:t>
            </w:r>
          </w:p>
        </w:tc>
      </w:tr>
      <w:tr w14:paraId="1EFA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B88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46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其他农业农村支出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7A0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919.92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96AC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7FAD">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919.92</w:t>
            </w:r>
          </w:p>
        </w:tc>
      </w:tr>
      <w:tr w14:paraId="5CAE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E6D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16D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农业生产发展</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5BF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180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A23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BD4E2">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180</w:t>
            </w:r>
          </w:p>
        </w:tc>
      </w:tr>
      <w:tr w14:paraId="06D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EF1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2130126</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650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农村社会事务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DED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12.6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C85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5842">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12.6</w:t>
            </w:r>
          </w:p>
        </w:tc>
      </w:tr>
      <w:tr w14:paraId="471C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9B85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2130599</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4335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其他巩固脱贫攻坚成果衔接乡村振兴支出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03B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526.28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C51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96119">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526.28</w:t>
            </w:r>
          </w:p>
        </w:tc>
      </w:tr>
      <w:tr w14:paraId="4657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C5F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453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资源勘探工业信息等住</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733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471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C39E7">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2474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297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B65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超长期特别国债安排的支出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13F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F13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0949">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1AF8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CB18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81E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制造业</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0C9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5C8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D223D">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3712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F65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191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4F6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411E0">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64.88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A2D0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D38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50C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8A4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2A46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E088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A657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683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18C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049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BEE6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2EFF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D24B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A4D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7B3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2AB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债务还本支出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D455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466E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3896">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2E63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D8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5F4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地方政府专项债务还本支出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1985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330C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D913">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2033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9A07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2310499</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342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其他政府性基金债务还本支出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D918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5287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BF70">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2253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FCA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290AC">
            <w:pPr>
              <w:rPr>
                <w:rFonts w:hint="default" w:ascii="Tahoma" w:hAnsi="Tahoma" w:eastAsia="Tahoma" w:cs="Tahoma"/>
                <w:i w:val="0"/>
                <w:iCs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B2D4">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976A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745.84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1D41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1717.9</w:t>
            </w:r>
          </w:p>
        </w:tc>
      </w:tr>
      <w:tr w14:paraId="0A10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664" w:type="dxa"/>
            <w:gridSpan w:val="5"/>
            <w:tcBorders>
              <w:top w:val="single" w:color="000000" w:sz="4" w:space="0"/>
              <w:left w:val="nil"/>
              <w:bottom w:val="nil"/>
              <w:right w:val="nil"/>
            </w:tcBorders>
            <w:shd w:val="clear" w:color="auto" w:fill="auto"/>
            <w:vAlign w:val="top"/>
          </w:tcPr>
          <w:p w14:paraId="738EDF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该表反映各部门用一般公共预算、政府性基金预算、国有资本经营预算、财政专户管理资金、单位资金等收入安排的支出（含上年结转）以及基本支出和项目支出安排情况，按支出功能科目“项”级科目反映。</w:t>
            </w:r>
          </w:p>
        </w:tc>
      </w:tr>
      <w:tr w14:paraId="23D8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5" w:type="dxa"/>
            <w:tcBorders>
              <w:top w:val="nil"/>
              <w:left w:val="nil"/>
              <w:bottom w:val="nil"/>
              <w:right w:val="nil"/>
            </w:tcBorders>
            <w:shd w:val="clear" w:color="auto" w:fill="auto"/>
            <w:noWrap/>
            <w:vAlign w:val="bottom"/>
          </w:tcPr>
          <w:p w14:paraId="563BCD10">
            <w:pPr>
              <w:rPr>
                <w:rFonts w:hint="default" w:ascii="Tahoma" w:hAnsi="Tahoma" w:eastAsia="Tahoma" w:cs="Tahoma"/>
                <w:i w:val="0"/>
                <w:iCs w:val="0"/>
                <w:color w:val="000000"/>
                <w:sz w:val="20"/>
                <w:szCs w:val="20"/>
                <w:u w:val="none"/>
              </w:rPr>
            </w:pPr>
          </w:p>
        </w:tc>
        <w:tc>
          <w:tcPr>
            <w:tcW w:w="3462" w:type="dxa"/>
            <w:tcBorders>
              <w:top w:val="nil"/>
              <w:left w:val="nil"/>
              <w:bottom w:val="nil"/>
              <w:right w:val="nil"/>
            </w:tcBorders>
            <w:shd w:val="clear" w:color="auto" w:fill="auto"/>
            <w:noWrap/>
            <w:vAlign w:val="bottom"/>
          </w:tcPr>
          <w:p w14:paraId="2AC7BF0F">
            <w:pPr>
              <w:rPr>
                <w:rFonts w:hint="default" w:ascii="Tahoma" w:hAnsi="Tahoma" w:eastAsia="Tahoma" w:cs="Tahoma"/>
                <w:i w:val="0"/>
                <w:iCs w:val="0"/>
                <w:color w:val="000000"/>
                <w:sz w:val="20"/>
                <w:szCs w:val="20"/>
                <w:u w:val="none"/>
              </w:rPr>
            </w:pPr>
          </w:p>
        </w:tc>
        <w:tc>
          <w:tcPr>
            <w:tcW w:w="1532" w:type="dxa"/>
            <w:tcBorders>
              <w:top w:val="nil"/>
              <w:left w:val="nil"/>
              <w:bottom w:val="nil"/>
              <w:right w:val="nil"/>
            </w:tcBorders>
            <w:shd w:val="clear" w:color="auto" w:fill="auto"/>
            <w:noWrap/>
            <w:vAlign w:val="bottom"/>
          </w:tcPr>
          <w:p w14:paraId="4DF53347">
            <w:pPr>
              <w:rPr>
                <w:rFonts w:hint="default" w:ascii="Tahoma" w:hAnsi="Tahoma" w:eastAsia="Tahoma" w:cs="Tahoma"/>
                <w:i w:val="0"/>
                <w:iCs w:val="0"/>
                <w:color w:val="000000"/>
                <w:sz w:val="20"/>
                <w:szCs w:val="20"/>
                <w:u w:val="none"/>
              </w:rPr>
            </w:pPr>
          </w:p>
        </w:tc>
        <w:tc>
          <w:tcPr>
            <w:tcW w:w="2250" w:type="dxa"/>
            <w:tcBorders>
              <w:top w:val="nil"/>
              <w:left w:val="nil"/>
              <w:bottom w:val="nil"/>
              <w:right w:val="nil"/>
            </w:tcBorders>
            <w:shd w:val="clear" w:color="auto" w:fill="auto"/>
            <w:noWrap/>
            <w:vAlign w:val="bottom"/>
          </w:tcPr>
          <w:p w14:paraId="3687C0F1">
            <w:pPr>
              <w:rPr>
                <w:rFonts w:hint="default" w:ascii="Tahoma" w:hAnsi="Tahoma" w:eastAsia="Tahoma" w:cs="Tahoma"/>
                <w:i w:val="0"/>
                <w:iCs w:val="0"/>
                <w:color w:val="000000"/>
                <w:sz w:val="20"/>
                <w:szCs w:val="20"/>
                <w:u w:val="none"/>
              </w:rPr>
            </w:pPr>
          </w:p>
        </w:tc>
        <w:tc>
          <w:tcPr>
            <w:tcW w:w="1875" w:type="dxa"/>
            <w:tcBorders>
              <w:top w:val="nil"/>
              <w:left w:val="nil"/>
              <w:bottom w:val="nil"/>
              <w:right w:val="nil"/>
            </w:tcBorders>
            <w:shd w:val="clear" w:color="auto" w:fill="auto"/>
            <w:noWrap/>
            <w:vAlign w:val="bottom"/>
          </w:tcPr>
          <w:p w14:paraId="6A3791C6">
            <w:pPr>
              <w:rPr>
                <w:rFonts w:hint="default" w:ascii="Tahoma" w:hAnsi="Tahoma" w:eastAsia="Tahoma" w:cs="Tahoma"/>
                <w:i w:val="0"/>
                <w:iCs w:val="0"/>
                <w:color w:val="000000"/>
                <w:sz w:val="20"/>
                <w:szCs w:val="20"/>
                <w:u w:val="none"/>
              </w:rPr>
            </w:pPr>
          </w:p>
        </w:tc>
      </w:tr>
    </w:tbl>
    <w:p w14:paraId="3127BB07">
      <w:pPr>
        <w:rPr>
          <w:rFonts w:hint="eastAsia" w:ascii="仿宋" w:hAnsi="仿宋" w:eastAsia="仿宋" w:cs="仿宋"/>
          <w:spacing w:val="-79"/>
          <w:sz w:val="26"/>
          <w:szCs w:val="26"/>
          <w:lang w:eastAsia="zh-CN"/>
        </w:rPr>
        <w:sectPr>
          <w:headerReference r:id="rId7" w:type="default"/>
          <w:footerReference r:id="rId8" w:type="default"/>
          <w:pgSz w:w="11900" w:h="16840"/>
          <w:pgMar w:top="611" w:right="600" w:bottom="312" w:left="600" w:header="357" w:footer="135" w:gutter="0"/>
          <w:pgBorders>
            <w:top w:val="none" w:sz="0" w:space="0"/>
            <w:left w:val="none" w:sz="0" w:space="0"/>
            <w:bottom w:val="none" w:sz="0" w:space="0"/>
            <w:right w:val="none" w:sz="0" w:space="0"/>
          </w:pgBorders>
          <w:pgNumType w:fmt="decimal"/>
          <w:cols w:space="720" w:num="1"/>
        </w:sectPr>
      </w:pPr>
    </w:p>
    <w:tbl>
      <w:tblPr>
        <w:tblStyle w:val="5"/>
        <w:tblW w:w="108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3"/>
        <w:gridCol w:w="1093"/>
        <w:gridCol w:w="2871"/>
        <w:gridCol w:w="1083"/>
        <w:gridCol w:w="1187"/>
        <w:gridCol w:w="913"/>
        <w:gridCol w:w="267"/>
        <w:gridCol w:w="1006"/>
      </w:tblGrid>
      <w:tr w14:paraId="3225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23" w:type="dxa"/>
            <w:gridSpan w:val="8"/>
            <w:tcBorders>
              <w:top w:val="nil"/>
              <w:left w:val="nil"/>
              <w:bottom w:val="nil"/>
              <w:right w:val="nil"/>
            </w:tcBorders>
            <w:shd w:val="clear" w:color="auto" w:fill="auto"/>
            <w:noWrap/>
            <w:vAlign w:val="bottom"/>
          </w:tcPr>
          <w:p w14:paraId="120A5F2F">
            <w:pPr>
              <w:jc w:val="right"/>
              <w:rPr>
                <w:rFonts w:hint="default" w:ascii="仿宋" w:hAnsi="仿宋" w:eastAsia="仿宋" w:cs="仿宋"/>
                <w:spacing w:val="-79"/>
                <w:sz w:val="26"/>
                <w:szCs w:val="26"/>
                <w:lang w:val="en-US" w:eastAsia="zh-CN"/>
              </w:rPr>
            </w:pPr>
            <w:r>
              <w:rPr>
                <w:rFonts w:hint="eastAsia" w:ascii="宋体" w:hAnsi="宋体" w:eastAsia="宋体" w:cs="宋体"/>
                <w:i w:val="0"/>
                <w:iCs w:val="0"/>
                <w:snapToGrid w:val="0"/>
                <w:color w:val="000000"/>
                <w:kern w:val="0"/>
                <w:sz w:val="16"/>
                <w:szCs w:val="16"/>
                <w:u w:val="none"/>
                <w:lang w:val="en-US" w:eastAsia="zh-CN" w:bidi="ar"/>
              </w:rPr>
              <w:t>预算调整公开表4</w:t>
            </w:r>
          </w:p>
          <w:p w14:paraId="6A6772B7">
            <w:pPr>
              <w:jc w:val="center"/>
              <w:rPr>
                <w:rFonts w:hint="default" w:ascii="Tahoma" w:hAnsi="Tahoma" w:eastAsia="Tahoma" w:cs="Tahoma"/>
                <w:i w:val="0"/>
                <w:iCs w:val="0"/>
                <w:color w:val="000000"/>
                <w:sz w:val="20"/>
                <w:szCs w:val="20"/>
                <w:u w:val="none"/>
              </w:rPr>
            </w:pPr>
            <w:r>
              <w:rPr>
                <w:rStyle w:val="13"/>
                <w:snapToGrid w:val="0"/>
                <w:color w:val="000000"/>
                <w:lang w:val="en-US" w:eastAsia="zh-CN" w:bidi="ar"/>
              </w:rPr>
              <w:t>2024</w:t>
            </w:r>
            <w:r>
              <w:rPr>
                <w:rFonts w:hint="eastAsia" w:ascii="宋体" w:hAnsi="宋体" w:eastAsia="宋体" w:cs="宋体"/>
                <w:i w:val="0"/>
                <w:iCs w:val="0"/>
                <w:snapToGrid w:val="0"/>
                <w:color w:val="000000"/>
                <w:kern w:val="0"/>
                <w:sz w:val="32"/>
                <w:szCs w:val="32"/>
                <w:u w:val="none"/>
                <w:lang w:val="en-US" w:eastAsia="zh-CN" w:bidi="ar"/>
              </w:rPr>
              <w:t>年财政拨款调整收支总表</w:t>
            </w:r>
          </w:p>
        </w:tc>
      </w:tr>
      <w:tr w14:paraId="36A3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3" w:type="dxa"/>
            <w:tcBorders>
              <w:top w:val="nil"/>
              <w:left w:val="nil"/>
              <w:bottom w:val="nil"/>
              <w:right w:val="nil"/>
            </w:tcBorders>
            <w:shd w:val="clear" w:color="auto" w:fill="auto"/>
            <w:noWrap/>
            <w:vAlign w:val="bottom"/>
          </w:tcPr>
          <w:p w14:paraId="1F5581A9">
            <w:pPr>
              <w:rPr>
                <w:rFonts w:hint="default" w:ascii="Tahoma" w:hAnsi="Tahoma" w:eastAsia="Tahoma" w:cs="Tahoma"/>
                <w:i w:val="0"/>
                <w:iCs w:val="0"/>
                <w:color w:val="000000"/>
                <w:sz w:val="20"/>
                <w:szCs w:val="20"/>
                <w:u w:val="none"/>
              </w:rPr>
            </w:pPr>
          </w:p>
        </w:tc>
        <w:tc>
          <w:tcPr>
            <w:tcW w:w="1093" w:type="dxa"/>
            <w:tcBorders>
              <w:top w:val="nil"/>
              <w:left w:val="nil"/>
              <w:bottom w:val="nil"/>
              <w:right w:val="nil"/>
            </w:tcBorders>
            <w:shd w:val="clear" w:color="auto" w:fill="auto"/>
            <w:noWrap/>
            <w:vAlign w:val="bottom"/>
          </w:tcPr>
          <w:p w14:paraId="5341BC21">
            <w:pPr>
              <w:rPr>
                <w:rFonts w:hint="default" w:ascii="Tahoma" w:hAnsi="Tahoma" w:eastAsia="Tahoma" w:cs="Tahoma"/>
                <w:i w:val="0"/>
                <w:iCs w:val="0"/>
                <w:color w:val="000000"/>
                <w:sz w:val="20"/>
                <w:szCs w:val="20"/>
                <w:u w:val="none"/>
              </w:rPr>
            </w:pPr>
          </w:p>
        </w:tc>
        <w:tc>
          <w:tcPr>
            <w:tcW w:w="2871" w:type="dxa"/>
            <w:tcBorders>
              <w:top w:val="nil"/>
              <w:left w:val="nil"/>
              <w:bottom w:val="nil"/>
              <w:right w:val="nil"/>
            </w:tcBorders>
            <w:shd w:val="clear" w:color="auto" w:fill="auto"/>
            <w:noWrap/>
            <w:vAlign w:val="bottom"/>
          </w:tcPr>
          <w:p w14:paraId="6CDA243B">
            <w:pPr>
              <w:rPr>
                <w:rFonts w:hint="default" w:ascii="Tahoma" w:hAnsi="Tahoma" w:eastAsia="Tahoma" w:cs="Tahoma"/>
                <w:i w:val="0"/>
                <w:iCs w:val="0"/>
                <w:color w:val="000000"/>
                <w:sz w:val="20"/>
                <w:szCs w:val="20"/>
                <w:u w:val="none"/>
              </w:rPr>
            </w:pPr>
          </w:p>
        </w:tc>
        <w:tc>
          <w:tcPr>
            <w:tcW w:w="1083" w:type="dxa"/>
            <w:tcBorders>
              <w:top w:val="nil"/>
              <w:left w:val="nil"/>
              <w:bottom w:val="nil"/>
              <w:right w:val="nil"/>
            </w:tcBorders>
            <w:shd w:val="clear" w:color="auto" w:fill="auto"/>
            <w:noWrap/>
            <w:vAlign w:val="bottom"/>
          </w:tcPr>
          <w:p w14:paraId="4A64DDF5">
            <w:pPr>
              <w:rPr>
                <w:rFonts w:hint="default" w:ascii="Tahoma" w:hAnsi="Tahoma" w:eastAsia="Tahoma" w:cs="Tahoma"/>
                <w:i w:val="0"/>
                <w:iCs w:val="0"/>
                <w:color w:val="000000"/>
                <w:sz w:val="20"/>
                <w:szCs w:val="20"/>
                <w:u w:val="none"/>
              </w:rPr>
            </w:pPr>
          </w:p>
        </w:tc>
        <w:tc>
          <w:tcPr>
            <w:tcW w:w="1187" w:type="dxa"/>
            <w:tcBorders>
              <w:top w:val="nil"/>
              <w:left w:val="nil"/>
              <w:bottom w:val="nil"/>
              <w:right w:val="nil"/>
            </w:tcBorders>
            <w:shd w:val="clear" w:color="auto" w:fill="auto"/>
            <w:noWrap/>
            <w:vAlign w:val="bottom"/>
          </w:tcPr>
          <w:p w14:paraId="000BCABF">
            <w:pPr>
              <w:rPr>
                <w:rFonts w:hint="default" w:ascii="Tahoma" w:hAnsi="Tahoma" w:eastAsia="Tahoma" w:cs="Tahoma"/>
                <w:i w:val="0"/>
                <w:iCs w:val="0"/>
                <w:color w:val="000000"/>
                <w:sz w:val="20"/>
                <w:szCs w:val="20"/>
                <w:u w:val="none"/>
              </w:rPr>
            </w:pPr>
          </w:p>
        </w:tc>
        <w:tc>
          <w:tcPr>
            <w:tcW w:w="913" w:type="dxa"/>
            <w:tcBorders>
              <w:top w:val="nil"/>
              <w:left w:val="nil"/>
              <w:bottom w:val="nil"/>
              <w:right w:val="nil"/>
            </w:tcBorders>
            <w:shd w:val="clear" w:color="auto" w:fill="auto"/>
            <w:noWrap/>
            <w:vAlign w:val="bottom"/>
          </w:tcPr>
          <w:p w14:paraId="66D2F1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1273" w:type="dxa"/>
            <w:gridSpan w:val="2"/>
            <w:tcBorders>
              <w:top w:val="nil"/>
              <w:left w:val="nil"/>
              <w:bottom w:val="nil"/>
              <w:right w:val="nil"/>
            </w:tcBorders>
            <w:shd w:val="clear" w:color="auto" w:fill="auto"/>
            <w:noWrap/>
            <w:vAlign w:val="bottom"/>
          </w:tcPr>
          <w:p w14:paraId="4871F3BD">
            <w:pPr>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E97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496" w:type="dxa"/>
            <w:gridSpan w:val="2"/>
            <w:tcBorders>
              <w:top w:val="single" w:color="000000" w:sz="4" w:space="0"/>
              <w:left w:val="single" w:color="000000" w:sz="4" w:space="0"/>
              <w:bottom w:val="single" w:color="000000" w:sz="4" w:space="0"/>
              <w:right w:val="nil"/>
            </w:tcBorders>
            <w:shd w:val="clear" w:color="auto" w:fill="auto"/>
            <w:noWrap/>
            <w:vAlign w:val="center"/>
          </w:tcPr>
          <w:p w14:paraId="1F765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w:t>
            </w:r>
          </w:p>
        </w:tc>
        <w:tc>
          <w:tcPr>
            <w:tcW w:w="7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A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w:t>
            </w:r>
          </w:p>
        </w:tc>
      </w:tr>
      <w:tr w14:paraId="6B51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c>
          <w:tcPr>
            <w:tcW w:w="7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1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r>
      <w:tr w14:paraId="4210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399C">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BEC">
            <w:pPr>
              <w:jc w:val="center"/>
              <w:rPr>
                <w:rFonts w:hint="eastAsia" w:ascii="宋体" w:hAnsi="宋体" w:eastAsia="宋体" w:cs="宋体"/>
                <w:i w:val="0"/>
                <w:iCs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2F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r>
      <w:tr w14:paraId="2093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634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5B94">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2,407.17</w:t>
            </w: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D0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F98C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C4D5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A79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7AD83">
            <w:pPr>
              <w:rPr>
                <w:rFonts w:hint="default" w:ascii="Tahoma" w:hAnsi="Tahoma" w:eastAsia="Tahoma" w:cs="Tahoma"/>
                <w:i w:val="0"/>
                <w:iCs w:val="0"/>
                <w:color w:val="000000"/>
                <w:sz w:val="20"/>
                <w:szCs w:val="20"/>
                <w:u w:val="none"/>
              </w:rPr>
            </w:pPr>
          </w:p>
        </w:tc>
      </w:tr>
      <w:tr w14:paraId="4D02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6DC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w:t>
            </w: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B3781E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56.5724</w:t>
            </w: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A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4D87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C22C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1989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AC4E3">
            <w:pPr>
              <w:rPr>
                <w:rFonts w:hint="default" w:ascii="Tahoma" w:hAnsi="Tahoma" w:eastAsia="Tahoma" w:cs="Tahoma"/>
                <w:i w:val="0"/>
                <w:iCs w:val="0"/>
                <w:color w:val="000000"/>
                <w:sz w:val="20"/>
                <w:szCs w:val="20"/>
                <w:u w:val="none"/>
              </w:rPr>
            </w:pPr>
          </w:p>
        </w:tc>
      </w:tr>
      <w:tr w14:paraId="4931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53B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w:t>
            </w: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5A6024B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32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395B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3CC4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B8B4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AEC24">
            <w:pPr>
              <w:rPr>
                <w:rFonts w:hint="default" w:ascii="Tahoma" w:hAnsi="Tahoma" w:eastAsia="Tahoma" w:cs="Tahoma"/>
                <w:i w:val="0"/>
                <w:iCs w:val="0"/>
                <w:color w:val="000000"/>
                <w:sz w:val="20"/>
                <w:szCs w:val="20"/>
                <w:u w:val="none"/>
              </w:rPr>
            </w:pPr>
          </w:p>
        </w:tc>
      </w:tr>
      <w:tr w14:paraId="2835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ECA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四、其他政府性基金债务还本支出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B015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40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DE9B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288A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929B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22996">
            <w:pPr>
              <w:rPr>
                <w:rFonts w:hint="default" w:ascii="Tahoma" w:hAnsi="Tahoma" w:eastAsia="Tahoma" w:cs="Tahoma"/>
                <w:i w:val="0"/>
                <w:iCs w:val="0"/>
                <w:color w:val="000000"/>
                <w:sz w:val="20"/>
                <w:szCs w:val="20"/>
                <w:u w:val="none"/>
              </w:rPr>
            </w:pPr>
          </w:p>
        </w:tc>
      </w:tr>
      <w:tr w14:paraId="0D07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4CA49">
            <w:pPr>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6E6A447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3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5EE9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2D34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77C3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60D3C">
            <w:pPr>
              <w:rPr>
                <w:rFonts w:hint="default" w:ascii="Tahoma" w:hAnsi="Tahoma" w:eastAsia="Tahoma" w:cs="Tahoma"/>
                <w:i w:val="0"/>
                <w:iCs w:val="0"/>
                <w:color w:val="000000"/>
                <w:sz w:val="20"/>
                <w:szCs w:val="20"/>
                <w:u w:val="none"/>
              </w:rPr>
            </w:pPr>
          </w:p>
        </w:tc>
      </w:tr>
      <w:tr w14:paraId="1C7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62CF3">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F6A8C6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E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AFA6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B9BC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EDE5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66B0F">
            <w:pPr>
              <w:rPr>
                <w:rFonts w:hint="default" w:ascii="Tahoma" w:hAnsi="Tahoma" w:eastAsia="Tahoma" w:cs="Tahoma"/>
                <w:i w:val="0"/>
                <w:iCs w:val="0"/>
                <w:color w:val="000000"/>
                <w:sz w:val="20"/>
                <w:szCs w:val="20"/>
                <w:u w:val="none"/>
              </w:rPr>
            </w:pPr>
          </w:p>
        </w:tc>
      </w:tr>
      <w:tr w14:paraId="50EB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509B5">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6BE747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E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0C2B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4EE2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6821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FD46F">
            <w:pPr>
              <w:rPr>
                <w:rFonts w:hint="default" w:ascii="Tahoma" w:hAnsi="Tahoma" w:eastAsia="Tahoma" w:cs="Tahoma"/>
                <w:i w:val="0"/>
                <w:iCs w:val="0"/>
                <w:color w:val="000000"/>
                <w:sz w:val="20"/>
                <w:szCs w:val="20"/>
                <w:u w:val="none"/>
              </w:rPr>
            </w:pPr>
          </w:p>
        </w:tc>
      </w:tr>
      <w:tr w14:paraId="3762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6B8B0">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70B9932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C1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57EF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3C2A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91BE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EC3B1">
            <w:pPr>
              <w:rPr>
                <w:rFonts w:hint="default" w:ascii="Tahoma" w:hAnsi="Tahoma" w:eastAsia="Tahoma" w:cs="Tahoma"/>
                <w:i w:val="0"/>
                <w:iCs w:val="0"/>
                <w:color w:val="000000"/>
                <w:sz w:val="20"/>
                <w:szCs w:val="20"/>
                <w:u w:val="none"/>
              </w:rPr>
            </w:pPr>
          </w:p>
        </w:tc>
      </w:tr>
      <w:tr w14:paraId="455A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2CD14">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7BCF734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3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DBB3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E7B0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6887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C260E">
            <w:pPr>
              <w:rPr>
                <w:rFonts w:hint="default" w:ascii="Tahoma" w:hAnsi="Tahoma" w:eastAsia="Tahoma" w:cs="Tahoma"/>
                <w:i w:val="0"/>
                <w:iCs w:val="0"/>
                <w:color w:val="000000"/>
                <w:sz w:val="20"/>
                <w:szCs w:val="20"/>
                <w:u w:val="none"/>
              </w:rPr>
            </w:pPr>
          </w:p>
        </w:tc>
      </w:tr>
      <w:tr w14:paraId="69C2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88D6E">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71AFC26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AE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2714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C498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C5F8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8C52B">
            <w:pPr>
              <w:rPr>
                <w:rFonts w:hint="default" w:ascii="Tahoma" w:hAnsi="Tahoma" w:eastAsia="Tahoma" w:cs="Tahoma"/>
                <w:i w:val="0"/>
                <w:iCs w:val="0"/>
                <w:color w:val="000000"/>
                <w:sz w:val="20"/>
                <w:szCs w:val="20"/>
                <w:u w:val="none"/>
              </w:rPr>
            </w:pPr>
          </w:p>
        </w:tc>
      </w:tr>
      <w:tr w14:paraId="4E3B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9F1C1">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3149A76F">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B7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F03C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663D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306F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7B5A3">
            <w:pPr>
              <w:rPr>
                <w:rFonts w:hint="default" w:ascii="Tahoma" w:hAnsi="Tahoma" w:eastAsia="Tahoma" w:cs="Tahoma"/>
                <w:i w:val="0"/>
                <w:iCs w:val="0"/>
                <w:color w:val="000000"/>
                <w:sz w:val="20"/>
                <w:szCs w:val="20"/>
                <w:u w:val="none"/>
              </w:rPr>
            </w:pPr>
          </w:p>
        </w:tc>
      </w:tr>
      <w:tr w14:paraId="6829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28E49">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6CF1DFF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B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9F5A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1D82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BEB0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29F83">
            <w:pPr>
              <w:rPr>
                <w:rFonts w:hint="default" w:ascii="Tahoma" w:hAnsi="Tahoma" w:eastAsia="Tahoma" w:cs="Tahoma"/>
                <w:i w:val="0"/>
                <w:iCs w:val="0"/>
                <w:color w:val="000000"/>
                <w:sz w:val="20"/>
                <w:szCs w:val="20"/>
                <w:u w:val="none"/>
              </w:rPr>
            </w:pPr>
          </w:p>
        </w:tc>
      </w:tr>
      <w:tr w14:paraId="600D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C9679">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6986D28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F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120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2200.05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B520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2200.05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C9D6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4E422">
            <w:pPr>
              <w:rPr>
                <w:rFonts w:hint="default" w:ascii="Tahoma" w:hAnsi="Tahoma" w:eastAsia="Tahoma" w:cs="Tahoma"/>
                <w:i w:val="0"/>
                <w:iCs w:val="0"/>
                <w:color w:val="000000"/>
                <w:sz w:val="20"/>
                <w:szCs w:val="20"/>
                <w:u w:val="none"/>
              </w:rPr>
            </w:pPr>
          </w:p>
        </w:tc>
      </w:tr>
      <w:tr w14:paraId="0BB3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F1AD3">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2D3B230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5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A2DF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ABAE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7BAC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8CE66">
            <w:pPr>
              <w:rPr>
                <w:rFonts w:hint="default" w:ascii="Tahoma" w:hAnsi="Tahoma" w:eastAsia="Tahoma" w:cs="Tahoma"/>
                <w:i w:val="0"/>
                <w:iCs w:val="0"/>
                <w:color w:val="000000"/>
                <w:sz w:val="20"/>
                <w:szCs w:val="20"/>
                <w:u w:val="none"/>
              </w:rPr>
            </w:pPr>
          </w:p>
        </w:tc>
      </w:tr>
      <w:tr w14:paraId="5A8F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71797">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141D231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BF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十五、资源勘探工业信息等支出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6C9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338F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938B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C380F">
            <w:pPr>
              <w:rPr>
                <w:rFonts w:hint="default" w:ascii="Tahoma" w:hAnsi="Tahoma" w:eastAsia="Tahoma" w:cs="Tahoma"/>
                <w:i w:val="0"/>
                <w:iCs w:val="0"/>
                <w:color w:val="000000"/>
                <w:sz w:val="20"/>
                <w:szCs w:val="20"/>
                <w:u w:val="none"/>
              </w:rPr>
            </w:pPr>
          </w:p>
        </w:tc>
      </w:tr>
      <w:tr w14:paraId="41DC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ED3FE">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DA773D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3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2B8C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9647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43C3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009F3">
            <w:pPr>
              <w:rPr>
                <w:rFonts w:hint="default" w:ascii="Tahoma" w:hAnsi="Tahoma" w:eastAsia="Tahoma" w:cs="Tahoma"/>
                <w:i w:val="0"/>
                <w:iCs w:val="0"/>
                <w:color w:val="000000"/>
                <w:sz w:val="20"/>
                <w:szCs w:val="20"/>
                <w:u w:val="none"/>
              </w:rPr>
            </w:pPr>
          </w:p>
        </w:tc>
      </w:tr>
      <w:tr w14:paraId="3F7C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A3B6">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54F917A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08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0CE3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D7C1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0888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5AF6">
            <w:pPr>
              <w:rPr>
                <w:rFonts w:hint="default" w:ascii="Tahoma" w:hAnsi="Tahoma" w:eastAsia="Tahoma" w:cs="Tahoma"/>
                <w:i w:val="0"/>
                <w:iCs w:val="0"/>
                <w:color w:val="000000"/>
                <w:sz w:val="20"/>
                <w:szCs w:val="20"/>
                <w:u w:val="none"/>
              </w:rPr>
            </w:pPr>
          </w:p>
        </w:tc>
      </w:tr>
      <w:tr w14:paraId="2781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15956">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279E838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7A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74C8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4B20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31C4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15ADC">
            <w:pPr>
              <w:rPr>
                <w:rFonts w:hint="default" w:ascii="Tahoma" w:hAnsi="Tahoma" w:eastAsia="Tahoma" w:cs="Tahoma"/>
                <w:i w:val="0"/>
                <w:iCs w:val="0"/>
                <w:color w:val="000000"/>
                <w:sz w:val="20"/>
                <w:szCs w:val="20"/>
                <w:u w:val="none"/>
              </w:rPr>
            </w:pPr>
          </w:p>
        </w:tc>
      </w:tr>
      <w:tr w14:paraId="3D2B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EB2F5">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F7478E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5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A3BF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9255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BE8D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9EBA8">
            <w:pPr>
              <w:rPr>
                <w:rFonts w:hint="default" w:ascii="Tahoma" w:hAnsi="Tahoma" w:eastAsia="Tahoma" w:cs="Tahoma"/>
                <w:i w:val="0"/>
                <w:iCs w:val="0"/>
                <w:color w:val="000000"/>
                <w:sz w:val="20"/>
                <w:szCs w:val="20"/>
                <w:u w:val="none"/>
              </w:rPr>
            </w:pPr>
          </w:p>
        </w:tc>
      </w:tr>
      <w:tr w14:paraId="2D040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717E9">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5CA2ED9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3F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6B03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9B0C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2F5B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C91E5">
            <w:pPr>
              <w:rPr>
                <w:rFonts w:hint="default" w:ascii="Tahoma" w:hAnsi="Tahoma" w:eastAsia="Tahoma" w:cs="Tahoma"/>
                <w:i w:val="0"/>
                <w:iCs w:val="0"/>
                <w:color w:val="000000"/>
                <w:sz w:val="20"/>
                <w:szCs w:val="20"/>
                <w:u w:val="none"/>
              </w:rPr>
            </w:pPr>
          </w:p>
        </w:tc>
      </w:tr>
      <w:tr w14:paraId="0299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8C4C7">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54CB565E">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1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DE25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01F4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C7B3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C42DD">
            <w:pPr>
              <w:rPr>
                <w:rFonts w:hint="default" w:ascii="Tahoma" w:hAnsi="Tahoma" w:eastAsia="Tahoma" w:cs="Tahoma"/>
                <w:i w:val="0"/>
                <w:iCs w:val="0"/>
                <w:color w:val="000000"/>
                <w:sz w:val="20"/>
                <w:szCs w:val="20"/>
                <w:u w:val="none"/>
              </w:rPr>
            </w:pPr>
          </w:p>
        </w:tc>
      </w:tr>
      <w:tr w14:paraId="0506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20FC0">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2935A79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BC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二十二、国有资本经营预算支出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7AFB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42BF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E1F5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B46D2">
            <w:pPr>
              <w:rPr>
                <w:rFonts w:hint="default" w:ascii="Tahoma" w:hAnsi="Tahoma" w:eastAsia="Tahoma" w:cs="Tahoma"/>
                <w:i w:val="0"/>
                <w:iCs w:val="0"/>
                <w:color w:val="000000"/>
                <w:sz w:val="20"/>
                <w:szCs w:val="20"/>
                <w:u w:val="none"/>
              </w:rPr>
            </w:pPr>
          </w:p>
        </w:tc>
      </w:tr>
      <w:tr w14:paraId="47F7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A4FFF">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B43D02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02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24E9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0F7B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01C7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DC10">
            <w:pPr>
              <w:rPr>
                <w:rFonts w:hint="default" w:ascii="Tahoma" w:hAnsi="Tahoma" w:eastAsia="Tahoma" w:cs="Tahoma"/>
                <w:i w:val="0"/>
                <w:iCs w:val="0"/>
                <w:color w:val="000000"/>
                <w:sz w:val="20"/>
                <w:szCs w:val="20"/>
                <w:u w:val="none"/>
              </w:rPr>
            </w:pPr>
          </w:p>
        </w:tc>
      </w:tr>
      <w:tr w14:paraId="1800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E4416">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37660AF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7E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0E1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EA40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8B3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1E679">
            <w:pPr>
              <w:rPr>
                <w:rFonts w:hint="default" w:ascii="Tahoma" w:hAnsi="Tahoma" w:eastAsia="Tahoma" w:cs="Tahoma"/>
                <w:i w:val="0"/>
                <w:iCs w:val="0"/>
                <w:color w:val="000000"/>
                <w:sz w:val="20"/>
                <w:szCs w:val="20"/>
                <w:u w:val="none"/>
              </w:rPr>
            </w:pPr>
          </w:p>
        </w:tc>
      </w:tr>
      <w:tr w14:paraId="3262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0BBDD">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1996BEC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4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2A8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D5BB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4E8C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A05E1">
            <w:pPr>
              <w:rPr>
                <w:rFonts w:hint="default" w:ascii="Tahoma" w:hAnsi="Tahoma" w:eastAsia="Tahoma" w:cs="Tahoma"/>
                <w:i w:val="0"/>
                <w:iCs w:val="0"/>
                <w:color w:val="000000"/>
                <w:sz w:val="20"/>
                <w:szCs w:val="20"/>
                <w:u w:val="none"/>
              </w:rPr>
            </w:pPr>
          </w:p>
        </w:tc>
      </w:tr>
      <w:tr w14:paraId="4B38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A6A76">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1DA441A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4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5A7C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E18E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39A9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F7BF">
            <w:pPr>
              <w:rPr>
                <w:rFonts w:hint="default" w:ascii="Tahoma" w:hAnsi="Tahoma" w:eastAsia="Tahoma" w:cs="Tahoma"/>
                <w:i w:val="0"/>
                <w:iCs w:val="0"/>
                <w:color w:val="000000"/>
                <w:sz w:val="20"/>
                <w:szCs w:val="20"/>
                <w:u w:val="none"/>
              </w:rPr>
            </w:pPr>
          </w:p>
        </w:tc>
      </w:tr>
      <w:tr w14:paraId="0D61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8873E">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4A4BF8E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B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A241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D59A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5967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3BE5">
            <w:pPr>
              <w:rPr>
                <w:rFonts w:hint="default" w:ascii="Tahoma" w:hAnsi="Tahoma" w:eastAsia="Tahoma" w:cs="Tahoma"/>
                <w:i w:val="0"/>
                <w:iCs w:val="0"/>
                <w:color w:val="000000"/>
                <w:sz w:val="20"/>
                <w:szCs w:val="20"/>
                <w:u w:val="none"/>
              </w:rPr>
            </w:pPr>
          </w:p>
        </w:tc>
      </w:tr>
      <w:tr w14:paraId="3C97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E812E">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2B137D67">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D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923A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8538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A71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B0965">
            <w:pPr>
              <w:rPr>
                <w:rFonts w:hint="default" w:ascii="Tahoma" w:hAnsi="Tahoma" w:eastAsia="Tahoma" w:cs="Tahoma"/>
                <w:i w:val="0"/>
                <w:iCs w:val="0"/>
                <w:color w:val="000000"/>
                <w:sz w:val="20"/>
                <w:szCs w:val="20"/>
                <w:u w:val="none"/>
              </w:rPr>
            </w:pPr>
          </w:p>
        </w:tc>
      </w:tr>
      <w:tr w14:paraId="5ACA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897F0">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6A348367">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8B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4206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3FB2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CD39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E4811">
            <w:pPr>
              <w:rPr>
                <w:rFonts w:hint="default" w:ascii="Tahoma" w:hAnsi="Tahoma" w:eastAsia="Tahoma" w:cs="Tahoma"/>
                <w:i w:val="0"/>
                <w:iCs w:val="0"/>
                <w:color w:val="000000"/>
                <w:sz w:val="20"/>
                <w:szCs w:val="20"/>
                <w:u w:val="none"/>
              </w:rPr>
            </w:pPr>
          </w:p>
        </w:tc>
      </w:tr>
      <w:tr w14:paraId="4305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57514">
            <w:pPr>
              <w:rPr>
                <w:rFonts w:hint="default" w:ascii="Tahoma" w:hAnsi="Tahoma" w:eastAsia="Tahoma" w:cs="Tahoma"/>
                <w:i w:val="0"/>
                <w:iCs w:val="0"/>
                <w:color w:val="000000"/>
                <w:sz w:val="20"/>
                <w:szCs w:val="20"/>
                <w:u w:val="none"/>
              </w:rPr>
            </w:pP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E137F4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6C2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4B3F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900A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50A2E">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53EC0">
            <w:pPr>
              <w:rPr>
                <w:rFonts w:hint="default" w:ascii="Tahoma" w:hAnsi="Tahoma" w:eastAsia="Tahoma" w:cs="Tahoma"/>
                <w:i w:val="0"/>
                <w:iCs w:val="0"/>
                <w:color w:val="000000"/>
                <w:sz w:val="20"/>
                <w:szCs w:val="20"/>
                <w:u w:val="none"/>
              </w:rPr>
            </w:pPr>
          </w:p>
        </w:tc>
      </w:tr>
      <w:tr w14:paraId="523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AFF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BDB1">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432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613F">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2CEB">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2,407.17</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FDDA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E97D">
            <w:pPr>
              <w:rPr>
                <w:rFonts w:hint="default" w:ascii="Tahoma" w:hAnsi="Tahoma" w:eastAsia="Tahoma" w:cs="Tahoma"/>
                <w:i w:val="0"/>
                <w:iCs w:val="0"/>
                <w:color w:val="000000"/>
                <w:sz w:val="20"/>
                <w:szCs w:val="20"/>
                <w:u w:val="none"/>
              </w:rPr>
            </w:pPr>
          </w:p>
        </w:tc>
      </w:tr>
      <w:tr w14:paraId="0E98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CE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上年财政拨款结转</w:t>
            </w: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02873E9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3E4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13C9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620B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604A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F404F">
            <w:pPr>
              <w:rPr>
                <w:rFonts w:hint="default" w:ascii="Tahoma" w:hAnsi="Tahoma" w:eastAsia="Tahoma" w:cs="Tahoma"/>
                <w:i w:val="0"/>
                <w:iCs w:val="0"/>
                <w:color w:val="000000"/>
                <w:sz w:val="20"/>
                <w:szCs w:val="20"/>
                <w:u w:val="none"/>
              </w:rPr>
            </w:pPr>
          </w:p>
        </w:tc>
      </w:tr>
      <w:tr w14:paraId="2545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A07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AC02">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2,407.17</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E1280">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EECB7">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0C0D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7527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CE82B">
            <w:pPr>
              <w:rPr>
                <w:rFonts w:hint="default" w:ascii="Tahoma" w:hAnsi="Tahoma" w:eastAsia="Tahoma" w:cs="Tahoma"/>
                <w:i w:val="0"/>
                <w:iCs w:val="0"/>
                <w:color w:val="000000"/>
                <w:sz w:val="20"/>
                <w:szCs w:val="20"/>
                <w:u w:val="none"/>
              </w:rPr>
            </w:pPr>
          </w:p>
        </w:tc>
      </w:tr>
      <w:tr w14:paraId="1EBA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079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w:t>
            </w:r>
          </w:p>
        </w:tc>
        <w:tc>
          <w:tcPr>
            <w:tcW w:w="1093" w:type="dxa"/>
            <w:tcBorders>
              <w:top w:val="single" w:color="000000" w:sz="4" w:space="0"/>
              <w:left w:val="single" w:color="000000" w:sz="4" w:space="0"/>
              <w:bottom w:val="single" w:color="000000" w:sz="4" w:space="0"/>
              <w:right w:val="nil"/>
            </w:tcBorders>
            <w:shd w:val="clear" w:color="auto" w:fill="auto"/>
            <w:noWrap/>
            <w:vAlign w:val="bottom"/>
          </w:tcPr>
          <w:p w14:paraId="6E682C7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56.5724</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07F48">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1D9B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C38A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B8BA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729E1">
            <w:pPr>
              <w:rPr>
                <w:rFonts w:hint="default" w:ascii="Tahoma" w:hAnsi="Tahoma" w:eastAsia="Tahoma" w:cs="Tahoma"/>
                <w:i w:val="0"/>
                <w:iCs w:val="0"/>
                <w:color w:val="000000"/>
                <w:sz w:val="20"/>
                <w:szCs w:val="20"/>
                <w:u w:val="none"/>
              </w:rPr>
            </w:pPr>
          </w:p>
        </w:tc>
      </w:tr>
      <w:tr w14:paraId="7B80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E62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288A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FDF0A">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87E7F">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9438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B0BC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D227F">
            <w:pPr>
              <w:rPr>
                <w:rFonts w:hint="default" w:ascii="Tahoma" w:hAnsi="Tahoma" w:eastAsia="Tahoma" w:cs="Tahoma"/>
                <w:i w:val="0"/>
                <w:iCs w:val="0"/>
                <w:color w:val="000000"/>
                <w:sz w:val="20"/>
                <w:szCs w:val="20"/>
                <w:u w:val="none"/>
              </w:rPr>
            </w:pPr>
          </w:p>
        </w:tc>
      </w:tr>
      <w:tr w14:paraId="2CFF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700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四、其他政府性基金债务还本支出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8F05F">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6E8D8">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1E4A">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1DC6">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2F71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FE001">
            <w:pPr>
              <w:rPr>
                <w:rFonts w:hint="default" w:ascii="Tahoma" w:hAnsi="Tahoma" w:eastAsia="Tahoma" w:cs="Tahoma"/>
                <w:i w:val="0"/>
                <w:iCs w:val="0"/>
                <w:color w:val="000000"/>
                <w:sz w:val="20"/>
                <w:szCs w:val="20"/>
                <w:u w:val="none"/>
              </w:rPr>
            </w:pPr>
          </w:p>
        </w:tc>
      </w:tr>
      <w:tr w14:paraId="66AF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94F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收入总计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CA17">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C7B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支出总计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5A61">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131D">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2,407.17</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D36F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56.5724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6BB5A">
            <w:pPr>
              <w:rPr>
                <w:rFonts w:hint="default" w:ascii="Tahoma" w:hAnsi="Tahoma" w:eastAsia="Tahoma" w:cs="Tahoma"/>
                <w:i w:val="0"/>
                <w:iCs w:val="0"/>
                <w:color w:val="000000"/>
                <w:sz w:val="20"/>
                <w:szCs w:val="20"/>
                <w:u w:val="none"/>
              </w:rPr>
            </w:pPr>
          </w:p>
        </w:tc>
      </w:tr>
      <w:tr w14:paraId="55E3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23" w:type="dxa"/>
            <w:gridSpan w:val="8"/>
            <w:tcBorders>
              <w:top w:val="nil"/>
              <w:left w:val="nil"/>
              <w:bottom w:val="nil"/>
              <w:right w:val="nil"/>
            </w:tcBorders>
            <w:shd w:val="clear" w:color="auto" w:fill="auto"/>
            <w:vAlign w:val="bottom"/>
          </w:tcPr>
          <w:p w14:paraId="4BE83F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备注：本表反映部门本年度一般公共预算、政府性基金预算、国有资本经营预算财政拨款的总收支和上年财政拨款结转情况。</w:t>
            </w:r>
          </w:p>
        </w:tc>
      </w:tr>
    </w:tbl>
    <w:p w14:paraId="280DD6A2">
      <w:pPr>
        <w:rPr>
          <w:rFonts w:ascii="Arial" w:hAnsi="Arial" w:eastAsia="Arial" w:cs="Arial"/>
          <w:sz w:val="21"/>
          <w:szCs w:val="21"/>
        </w:rPr>
      </w:pPr>
    </w:p>
    <w:p w14:paraId="7DECE0A9">
      <w:pPr>
        <w:rPr>
          <w:rFonts w:ascii="Arial" w:hAnsi="Arial" w:eastAsia="Arial" w:cs="Arial"/>
          <w:sz w:val="21"/>
          <w:szCs w:val="21"/>
        </w:rPr>
      </w:pPr>
    </w:p>
    <w:p w14:paraId="5FEDC681">
      <w:pPr>
        <w:rPr>
          <w:rFonts w:ascii="Arial" w:hAnsi="Arial" w:eastAsia="Arial" w:cs="Arial"/>
          <w:sz w:val="21"/>
          <w:szCs w:val="21"/>
        </w:rPr>
      </w:pPr>
    </w:p>
    <w:p w14:paraId="6BC11936">
      <w:pPr>
        <w:rPr>
          <w:rFonts w:ascii="Arial" w:hAnsi="Arial" w:eastAsia="Arial" w:cs="Arial"/>
          <w:sz w:val="21"/>
          <w:szCs w:val="21"/>
        </w:rPr>
      </w:pPr>
    </w:p>
    <w:tbl>
      <w:tblPr>
        <w:tblStyle w:val="5"/>
        <w:tblW w:w="10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3547"/>
        <w:gridCol w:w="1650"/>
        <w:gridCol w:w="2090"/>
        <w:gridCol w:w="1993"/>
      </w:tblGrid>
      <w:tr w14:paraId="4BCD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25" w:type="dxa"/>
            <w:gridSpan w:val="5"/>
            <w:tcBorders>
              <w:top w:val="nil"/>
              <w:left w:val="nil"/>
              <w:bottom w:val="nil"/>
              <w:right w:val="nil"/>
            </w:tcBorders>
            <w:shd w:val="clear" w:color="auto" w:fill="auto"/>
            <w:noWrap/>
            <w:vAlign w:val="bottom"/>
          </w:tcPr>
          <w:p w14:paraId="6092D15E">
            <w:pPr>
              <w:jc w:val="right"/>
              <w:rPr>
                <w:rFonts w:hint="eastAsia" w:ascii="宋体" w:hAnsi="宋体" w:eastAsia="宋体" w:cs="宋体"/>
                <w:i w:val="0"/>
                <w:iCs w:val="0"/>
                <w:snapToGrid w:val="0"/>
                <w:color w:val="000000"/>
                <w:kern w:val="0"/>
                <w:sz w:val="32"/>
                <w:szCs w:val="32"/>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预算调整公开表5</w:t>
            </w:r>
          </w:p>
          <w:p w14:paraId="0D67231A">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ascii="Tahoma" w:hAnsi="Tahoma" w:eastAsia="Tahoma" w:cs="Tahoma"/>
                <w:i w:val="0"/>
                <w:iCs w:val="0"/>
                <w:snapToGrid w:val="0"/>
                <w:color w:val="000000"/>
                <w:kern w:val="0"/>
                <w:sz w:val="32"/>
                <w:szCs w:val="32"/>
                <w:u w:val="none"/>
                <w:lang w:val="en-US" w:eastAsia="zh-CN" w:bidi="ar"/>
              </w:rPr>
              <w:t>2024</w:t>
            </w:r>
            <w:r>
              <w:rPr>
                <w:rFonts w:hint="eastAsia" w:ascii="宋体" w:hAnsi="宋体" w:eastAsia="宋体" w:cs="宋体"/>
                <w:i w:val="0"/>
                <w:iCs w:val="0"/>
                <w:snapToGrid w:val="0"/>
                <w:color w:val="000000"/>
                <w:kern w:val="0"/>
                <w:sz w:val="32"/>
                <w:szCs w:val="32"/>
                <w:u w:val="none"/>
                <w:lang w:val="en-US" w:eastAsia="zh-CN" w:bidi="ar"/>
              </w:rPr>
              <w:t>年一般公共预算支出预算调整表</w:t>
            </w:r>
          </w:p>
        </w:tc>
      </w:tr>
      <w:tr w14:paraId="4CE7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5" w:type="dxa"/>
            <w:tcBorders>
              <w:top w:val="nil"/>
              <w:left w:val="nil"/>
              <w:bottom w:val="nil"/>
              <w:right w:val="nil"/>
            </w:tcBorders>
            <w:shd w:val="clear" w:color="auto" w:fill="auto"/>
            <w:noWrap/>
            <w:vAlign w:val="bottom"/>
          </w:tcPr>
          <w:p w14:paraId="67D7DEBA">
            <w:pPr>
              <w:rPr>
                <w:rFonts w:hint="default" w:ascii="Tahoma" w:hAnsi="Tahoma" w:eastAsia="Tahoma" w:cs="Tahoma"/>
                <w:i w:val="0"/>
                <w:iCs w:val="0"/>
                <w:color w:val="000000"/>
                <w:sz w:val="20"/>
                <w:szCs w:val="20"/>
                <w:u w:val="none"/>
              </w:rPr>
            </w:pPr>
          </w:p>
        </w:tc>
        <w:tc>
          <w:tcPr>
            <w:tcW w:w="3547" w:type="dxa"/>
            <w:tcBorders>
              <w:top w:val="nil"/>
              <w:left w:val="nil"/>
              <w:bottom w:val="nil"/>
              <w:right w:val="nil"/>
            </w:tcBorders>
            <w:shd w:val="clear" w:color="auto" w:fill="auto"/>
            <w:noWrap/>
            <w:vAlign w:val="bottom"/>
          </w:tcPr>
          <w:p w14:paraId="332E3D3F">
            <w:pPr>
              <w:rPr>
                <w:rFonts w:hint="default" w:ascii="Tahoma" w:hAnsi="Tahoma" w:eastAsia="Tahoma" w:cs="Tahoma"/>
                <w:i w:val="0"/>
                <w:iCs w:val="0"/>
                <w:color w:val="000000"/>
                <w:sz w:val="20"/>
                <w:szCs w:val="20"/>
                <w:u w:val="none"/>
              </w:rPr>
            </w:pPr>
          </w:p>
        </w:tc>
        <w:tc>
          <w:tcPr>
            <w:tcW w:w="1650" w:type="dxa"/>
            <w:tcBorders>
              <w:top w:val="nil"/>
              <w:left w:val="nil"/>
              <w:bottom w:val="nil"/>
              <w:right w:val="nil"/>
            </w:tcBorders>
            <w:shd w:val="clear" w:color="auto" w:fill="auto"/>
            <w:noWrap/>
            <w:vAlign w:val="bottom"/>
          </w:tcPr>
          <w:p w14:paraId="4276F174">
            <w:pPr>
              <w:rPr>
                <w:rFonts w:hint="default" w:ascii="Tahoma" w:hAnsi="Tahoma" w:eastAsia="Tahoma" w:cs="Tahoma"/>
                <w:i w:val="0"/>
                <w:iCs w:val="0"/>
                <w:color w:val="000000"/>
                <w:sz w:val="20"/>
                <w:szCs w:val="20"/>
                <w:u w:val="none"/>
              </w:rPr>
            </w:pPr>
          </w:p>
        </w:tc>
        <w:tc>
          <w:tcPr>
            <w:tcW w:w="2090" w:type="dxa"/>
            <w:tcBorders>
              <w:top w:val="nil"/>
              <w:left w:val="nil"/>
              <w:bottom w:val="nil"/>
              <w:right w:val="nil"/>
            </w:tcBorders>
            <w:shd w:val="clear" w:color="auto" w:fill="auto"/>
            <w:noWrap/>
            <w:vAlign w:val="bottom"/>
          </w:tcPr>
          <w:p w14:paraId="2F2C27FD">
            <w:pPr>
              <w:rPr>
                <w:rFonts w:hint="default" w:ascii="Tahoma" w:hAnsi="Tahoma" w:eastAsia="Tahoma" w:cs="Tahoma"/>
                <w:i w:val="0"/>
                <w:iCs w:val="0"/>
                <w:color w:val="000000"/>
                <w:sz w:val="20"/>
                <w:szCs w:val="20"/>
                <w:u w:val="none"/>
              </w:rPr>
            </w:pPr>
          </w:p>
        </w:tc>
        <w:tc>
          <w:tcPr>
            <w:tcW w:w="1993" w:type="dxa"/>
            <w:tcBorders>
              <w:top w:val="nil"/>
              <w:left w:val="nil"/>
              <w:bottom w:val="nil"/>
              <w:right w:val="nil"/>
            </w:tcBorders>
            <w:shd w:val="clear" w:color="auto" w:fill="auto"/>
            <w:noWrap/>
            <w:vAlign w:val="bottom"/>
          </w:tcPr>
          <w:p w14:paraId="554CED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D06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68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5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2E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2024年预算调整数</w:t>
            </w:r>
          </w:p>
        </w:tc>
      </w:tr>
      <w:tr w14:paraId="75C5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F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7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D58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5BF7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CE8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9BC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AA49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FF59A">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6606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79B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D45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人大事务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7E5C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9BE3A">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2969">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5E24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500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2010103</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97F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659D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DCD2F">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38.15</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9DC8">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p>
        </w:tc>
      </w:tr>
      <w:tr w14:paraId="116D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BC3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7F1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3314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7697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A69C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45E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F09A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C68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5BA8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E103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2A32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4AB5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BFB22">
            <w:pPr>
              <w:keepNext w:val="0"/>
              <w:keepLines w:val="0"/>
              <w:widowControl/>
              <w:suppressLineNumbers w:val="0"/>
              <w:jc w:val="right"/>
              <w:textAlignment w:val="bottom"/>
              <w:rPr>
                <w:rFonts w:hint="default" w:ascii="Tahoma" w:hAnsi="Tahoma" w:eastAsia="Tahoma" w:cs="Tahoma"/>
                <w:i w:val="0"/>
                <w:iCs w:val="0"/>
                <w:color w:val="000000"/>
                <w:sz w:val="20"/>
                <w:szCs w:val="20"/>
                <w:u w:val="none"/>
              </w:rPr>
            </w:pPr>
            <w:r>
              <w:rPr>
                <w:rFonts w:hint="default" w:ascii="宋体" w:hAnsi="宋体" w:eastAsia="宋体" w:cs="宋体"/>
                <w:i w:val="0"/>
                <w:iCs w:val="0"/>
                <w:snapToGrid w:val="0"/>
                <w:color w:val="000000"/>
                <w:kern w:val="0"/>
                <w:sz w:val="20"/>
                <w:szCs w:val="20"/>
                <w:u w:val="none"/>
                <w:lang w:val="en-US" w:eastAsia="zh-CN" w:bidi="ar"/>
              </w:rPr>
              <w:t>2080505</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744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F16E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6268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71.5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365AE">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69B7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2FB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883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财政对其他社会保险基金的补助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975F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C80AA">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0821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57BE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53B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2082702</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0FE5BA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财政对工伤保险基金补助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9B9B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5364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DE30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63C9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CF7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05FB76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0DE9C">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DD73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7397">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4215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F67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7C6457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财政对基本医疗保险基金的补助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08F3A">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C461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8E46F">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4485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8B9E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2101201</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30F163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财政对职工基本医疗保险基金的补助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1A52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621A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4B77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32B1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11D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773B12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AD44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2200.05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E62F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BD8B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1661.33</w:t>
            </w:r>
          </w:p>
        </w:tc>
      </w:tr>
      <w:tr w14:paraId="7C41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52DD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1F9167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农业农村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F26E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1673.77</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94DD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660F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1135.05</w:t>
            </w:r>
          </w:p>
        </w:tc>
      </w:tr>
      <w:tr w14:paraId="6784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2C7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5C5799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74C4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62C3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538.72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1363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6C5B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7894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2130112</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68CAE5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行业业务管理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9635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22.53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B3F6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ACC1">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22.53</w:t>
            </w:r>
          </w:p>
        </w:tc>
      </w:tr>
      <w:tr w14:paraId="54DE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200D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2130199</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6AB9E8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其他农业农村支出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AC7A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919.92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08D9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2AB79">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919.92</w:t>
            </w:r>
          </w:p>
        </w:tc>
      </w:tr>
      <w:tr w14:paraId="4F75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7E3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2130122</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2554AF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农业生产发展</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1EAA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180</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C93A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7C7B0">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180</w:t>
            </w:r>
          </w:p>
        </w:tc>
      </w:tr>
      <w:tr w14:paraId="52BB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D3F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2130126</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637BAA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农村社会事务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8AAF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12.6</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C602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858F1">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12.6</w:t>
            </w:r>
          </w:p>
        </w:tc>
      </w:tr>
      <w:tr w14:paraId="1FB5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3939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2130599</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47AA52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其他巩固脱贫攻坚成果衔接乡村振兴支出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0DCB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526.28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1895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338D5">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526.28</w:t>
            </w:r>
          </w:p>
        </w:tc>
      </w:tr>
      <w:tr w14:paraId="2768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F34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329360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资源勘探工业信息等支出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DEF2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26687">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735AA">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3B8B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13D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3D4887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超长期特别国债安排的支出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A8ABE">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DAB6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69EA6">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5ABD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6D3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2159802</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77EBAC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制造业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A4328">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AE894">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65E44">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5490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928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19B8C3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E5AF6">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E31B">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64.88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9979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r>
      <w:tr w14:paraId="3580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B1E8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78B203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8945B">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F498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6620E">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256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CB3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498214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638A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C2B0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0091">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r>
      <w:tr w14:paraId="58C6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0DA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w:t>
            </w:r>
          </w:p>
        </w:tc>
        <w:tc>
          <w:tcPr>
            <w:tcW w:w="3547" w:type="dxa"/>
            <w:tcBorders>
              <w:top w:val="single" w:color="000000" w:sz="4" w:space="0"/>
              <w:left w:val="single" w:color="000000" w:sz="4" w:space="0"/>
              <w:bottom w:val="single" w:color="000000" w:sz="4" w:space="0"/>
              <w:right w:val="nil"/>
            </w:tcBorders>
            <w:shd w:val="clear" w:color="auto" w:fill="auto"/>
            <w:noWrap/>
            <w:vAlign w:val="bottom"/>
          </w:tcPr>
          <w:p w14:paraId="7F3E0F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债务还本支出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62CFA">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DC21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7B04">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21A4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28D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w:t>
            </w:r>
          </w:p>
        </w:tc>
        <w:tc>
          <w:tcPr>
            <w:tcW w:w="3547" w:type="dxa"/>
            <w:tcBorders>
              <w:top w:val="single" w:color="000000" w:sz="4" w:space="0"/>
              <w:left w:val="single" w:color="000000" w:sz="4" w:space="0"/>
              <w:bottom w:val="single" w:color="000000" w:sz="4" w:space="0"/>
              <w:right w:val="nil"/>
            </w:tcBorders>
            <w:shd w:val="clear" w:color="auto" w:fill="auto"/>
            <w:vAlign w:val="bottom"/>
          </w:tcPr>
          <w:p w14:paraId="413C1A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地方政府专项债务还本支出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28BD2">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AA599">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4FF5F">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297B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54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796BE8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2310499</w:t>
            </w:r>
          </w:p>
        </w:tc>
        <w:tc>
          <w:tcPr>
            <w:tcW w:w="3547" w:type="dxa"/>
            <w:tcBorders>
              <w:top w:val="single" w:color="000000" w:sz="4" w:space="0"/>
              <w:left w:val="single" w:color="000000" w:sz="4" w:space="0"/>
              <w:bottom w:val="single" w:color="auto" w:sz="4" w:space="0"/>
              <w:right w:val="nil"/>
            </w:tcBorders>
            <w:shd w:val="clear" w:color="auto" w:fill="auto"/>
            <w:vAlign w:val="bottom"/>
          </w:tcPr>
          <w:p w14:paraId="2B9ACC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其他政府性基金债务还本支出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EE495">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53.5724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3E050">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35700">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5BA4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545" w:type="dxa"/>
            <w:tcBorders>
              <w:top w:val="single" w:color="auto" w:sz="4" w:space="0"/>
              <w:left w:val="single" w:color="auto" w:sz="4" w:space="0"/>
              <w:bottom w:val="single" w:color="auto" w:sz="4" w:space="0"/>
              <w:right w:val="nil"/>
            </w:tcBorders>
            <w:shd w:val="clear" w:color="auto" w:fill="auto"/>
            <w:vAlign w:val="center"/>
          </w:tcPr>
          <w:p w14:paraId="0609B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3547" w:type="dxa"/>
            <w:tcBorders>
              <w:top w:val="single" w:color="auto" w:sz="4" w:space="0"/>
              <w:left w:val="single" w:color="000000" w:sz="4" w:space="0"/>
              <w:bottom w:val="single" w:color="auto" w:sz="4" w:space="0"/>
              <w:right w:val="single" w:color="auto" w:sz="4" w:space="0"/>
            </w:tcBorders>
            <w:shd w:val="clear" w:color="auto" w:fill="auto"/>
            <w:vAlign w:val="center"/>
          </w:tcPr>
          <w:p w14:paraId="491B7D48">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2C799D6">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2,463.74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193D">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745.84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2EF3">
            <w:pPr>
              <w:keepNext w:val="0"/>
              <w:keepLines w:val="0"/>
              <w:widowControl/>
              <w:suppressLineNumbers w:val="0"/>
              <w:jc w:val="left"/>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1717.9</w:t>
            </w:r>
          </w:p>
        </w:tc>
      </w:tr>
    </w:tbl>
    <w:p w14:paraId="168BB8BE">
      <w:pPr>
        <w:rPr>
          <w:rFonts w:ascii="Arial" w:hAnsi="Arial" w:eastAsia="Arial" w:cs="Arial"/>
          <w:sz w:val="21"/>
          <w:szCs w:val="21"/>
        </w:rPr>
      </w:pPr>
    </w:p>
    <w:p w14:paraId="0B2A47B3">
      <w:pPr>
        <w:rPr>
          <w:rFonts w:ascii="Arial" w:hAnsi="Arial" w:eastAsia="Arial" w:cs="Arial"/>
          <w:sz w:val="21"/>
          <w:szCs w:val="21"/>
        </w:rPr>
      </w:pPr>
    </w:p>
    <w:p w14:paraId="6B4A9ED2">
      <w:pPr>
        <w:rPr>
          <w:rFonts w:ascii="Arial" w:hAnsi="Arial" w:eastAsia="Arial" w:cs="Arial"/>
          <w:sz w:val="21"/>
          <w:szCs w:val="21"/>
        </w:rPr>
      </w:pPr>
    </w:p>
    <w:p w14:paraId="6CDC7002">
      <w:pPr>
        <w:rPr>
          <w:rFonts w:ascii="Arial" w:hAnsi="Arial" w:eastAsia="Arial" w:cs="Arial"/>
          <w:sz w:val="21"/>
          <w:szCs w:val="21"/>
        </w:rPr>
      </w:pPr>
    </w:p>
    <w:p w14:paraId="3352FA67">
      <w:pPr>
        <w:rPr>
          <w:rFonts w:ascii="Arial" w:hAnsi="Arial" w:eastAsia="Arial" w:cs="Arial"/>
          <w:sz w:val="21"/>
          <w:szCs w:val="21"/>
        </w:rPr>
      </w:pPr>
    </w:p>
    <w:p w14:paraId="5BA54D3E">
      <w:pPr>
        <w:rPr>
          <w:rFonts w:ascii="Arial" w:hAnsi="Arial" w:eastAsia="Arial" w:cs="Arial"/>
          <w:sz w:val="21"/>
          <w:szCs w:val="21"/>
        </w:rPr>
      </w:pPr>
    </w:p>
    <w:p w14:paraId="776D3780">
      <w:pPr>
        <w:rPr>
          <w:rFonts w:ascii="Arial" w:hAnsi="Arial" w:eastAsia="Arial" w:cs="Arial"/>
          <w:sz w:val="21"/>
          <w:szCs w:val="21"/>
        </w:rPr>
      </w:pPr>
    </w:p>
    <w:p w14:paraId="0D6A0056">
      <w:pPr>
        <w:rPr>
          <w:rFonts w:ascii="Arial" w:hAnsi="Arial" w:eastAsia="Arial" w:cs="Arial"/>
          <w:sz w:val="21"/>
          <w:szCs w:val="21"/>
        </w:rPr>
      </w:pPr>
    </w:p>
    <w:p w14:paraId="34D5F966">
      <w:pPr>
        <w:rPr>
          <w:rFonts w:ascii="Arial" w:hAnsi="Arial" w:eastAsia="Arial" w:cs="Arial"/>
          <w:sz w:val="21"/>
          <w:szCs w:val="21"/>
        </w:rPr>
      </w:pPr>
    </w:p>
    <w:p w14:paraId="4772D9D8">
      <w:pPr>
        <w:rPr>
          <w:rFonts w:ascii="Arial" w:hAnsi="Arial" w:eastAsia="Arial" w:cs="Arial"/>
          <w:sz w:val="21"/>
          <w:szCs w:val="21"/>
        </w:rPr>
      </w:pPr>
    </w:p>
    <w:tbl>
      <w:tblPr>
        <w:tblStyle w:val="5"/>
        <w:tblW w:w="10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7"/>
        <w:gridCol w:w="3108"/>
        <w:gridCol w:w="3503"/>
      </w:tblGrid>
      <w:tr w14:paraId="65D3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728" w:type="dxa"/>
            <w:gridSpan w:val="3"/>
            <w:tcBorders>
              <w:top w:val="nil"/>
              <w:left w:val="nil"/>
              <w:bottom w:val="nil"/>
              <w:right w:val="nil"/>
            </w:tcBorders>
            <w:shd w:val="clear" w:color="auto" w:fill="auto"/>
            <w:noWrap/>
            <w:vAlign w:val="bottom"/>
          </w:tcPr>
          <w:p w14:paraId="0796B35C">
            <w:pPr>
              <w:jc w:val="right"/>
              <w:rPr>
                <w:rFonts w:hint="eastAsia" w:ascii="宋体" w:hAnsi="宋体" w:eastAsia="宋体" w:cs="宋体"/>
                <w:i w:val="0"/>
                <w:iCs w:val="0"/>
                <w:snapToGrid w:val="0"/>
                <w:color w:val="000000"/>
                <w:kern w:val="0"/>
                <w:sz w:val="32"/>
                <w:szCs w:val="32"/>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预算调整公开表6</w:t>
            </w:r>
          </w:p>
          <w:p w14:paraId="06F91E75">
            <w:pPr>
              <w:keepNext w:val="0"/>
              <w:keepLines w:val="0"/>
              <w:widowControl/>
              <w:suppressLineNumbers w:val="0"/>
              <w:jc w:val="center"/>
              <w:textAlignment w:val="bottom"/>
              <w:rPr>
                <w:rFonts w:ascii="Tahoma" w:hAnsi="Tahoma" w:eastAsia="Tahoma" w:cs="Tahoma"/>
                <w:i w:val="0"/>
                <w:iCs w:val="0"/>
                <w:color w:val="000000"/>
                <w:sz w:val="36"/>
                <w:szCs w:val="36"/>
                <w:u w:val="none"/>
              </w:rPr>
            </w:pPr>
            <w:r>
              <w:rPr>
                <w:rFonts w:hint="default" w:ascii="Tahoma" w:hAnsi="Tahoma" w:eastAsia="Tahoma" w:cs="Tahoma"/>
                <w:i w:val="0"/>
                <w:iCs w:val="0"/>
                <w:snapToGrid w:val="0"/>
                <w:color w:val="000000"/>
                <w:kern w:val="0"/>
                <w:sz w:val="32"/>
                <w:szCs w:val="32"/>
                <w:u w:val="none"/>
                <w:lang w:val="en-US" w:eastAsia="zh-CN" w:bidi="ar"/>
              </w:rPr>
              <w:t>2024</w:t>
            </w:r>
            <w:r>
              <w:rPr>
                <w:rFonts w:ascii="Tahoma" w:hAnsi="Tahoma" w:eastAsia="Tahoma" w:cs="Tahoma"/>
                <w:i w:val="0"/>
                <w:iCs w:val="0"/>
                <w:snapToGrid w:val="0"/>
                <w:color w:val="000000"/>
                <w:kern w:val="0"/>
                <w:sz w:val="32"/>
                <w:szCs w:val="32"/>
                <w:u w:val="none"/>
                <w:lang w:val="en-US" w:eastAsia="zh-CN" w:bidi="ar"/>
              </w:rPr>
              <w:t>年一般公共预算调整安排基本支出分经济科目表</w:t>
            </w:r>
          </w:p>
        </w:tc>
      </w:tr>
      <w:tr w14:paraId="2920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17" w:type="dxa"/>
            <w:tcBorders>
              <w:top w:val="nil"/>
              <w:left w:val="nil"/>
              <w:bottom w:val="nil"/>
              <w:right w:val="nil"/>
            </w:tcBorders>
            <w:shd w:val="clear" w:color="auto" w:fill="auto"/>
            <w:noWrap/>
            <w:vAlign w:val="bottom"/>
          </w:tcPr>
          <w:p w14:paraId="17833C47">
            <w:pPr>
              <w:rPr>
                <w:rFonts w:hint="default" w:ascii="Tahoma" w:hAnsi="Tahoma" w:eastAsia="Tahoma" w:cs="Tahoma"/>
                <w:i w:val="0"/>
                <w:iCs w:val="0"/>
                <w:color w:val="000000"/>
                <w:sz w:val="20"/>
                <w:szCs w:val="20"/>
                <w:u w:val="none"/>
              </w:rPr>
            </w:pPr>
          </w:p>
        </w:tc>
        <w:tc>
          <w:tcPr>
            <w:tcW w:w="3108" w:type="dxa"/>
            <w:tcBorders>
              <w:top w:val="nil"/>
              <w:left w:val="nil"/>
              <w:bottom w:val="nil"/>
              <w:right w:val="nil"/>
            </w:tcBorders>
            <w:shd w:val="clear" w:color="auto" w:fill="auto"/>
            <w:noWrap/>
            <w:vAlign w:val="bottom"/>
          </w:tcPr>
          <w:p w14:paraId="3468B0E5">
            <w:pPr>
              <w:rPr>
                <w:rFonts w:hint="default" w:ascii="Tahoma" w:hAnsi="Tahoma" w:eastAsia="Tahoma" w:cs="Tahoma"/>
                <w:i w:val="0"/>
                <w:iCs w:val="0"/>
                <w:color w:val="000000"/>
                <w:sz w:val="20"/>
                <w:szCs w:val="20"/>
                <w:u w:val="none"/>
              </w:rPr>
            </w:pPr>
          </w:p>
        </w:tc>
        <w:tc>
          <w:tcPr>
            <w:tcW w:w="3503" w:type="dxa"/>
            <w:tcBorders>
              <w:top w:val="nil"/>
              <w:left w:val="nil"/>
              <w:bottom w:val="nil"/>
              <w:right w:val="nil"/>
            </w:tcBorders>
            <w:shd w:val="clear" w:color="auto" w:fill="auto"/>
            <w:noWrap/>
            <w:vAlign w:val="bottom"/>
          </w:tcPr>
          <w:p w14:paraId="2C4D43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A2E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经济科目名称</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14:paraId="1F6E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CAD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301工资福利支出</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449F">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676</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A23DA">
            <w:pPr>
              <w:rPr>
                <w:rFonts w:hint="default" w:ascii="Tahoma" w:hAnsi="Tahoma" w:eastAsia="Tahoma" w:cs="Tahoma"/>
                <w:i w:val="0"/>
                <w:iCs w:val="0"/>
                <w:color w:val="000000"/>
                <w:sz w:val="20"/>
                <w:szCs w:val="20"/>
                <w:u w:val="none"/>
              </w:rPr>
            </w:pPr>
          </w:p>
        </w:tc>
      </w:tr>
      <w:tr w14:paraId="171D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0D8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01基本工资</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2691">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257.43</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04B4E">
            <w:pPr>
              <w:rPr>
                <w:rFonts w:hint="default" w:ascii="Tahoma" w:hAnsi="Tahoma" w:eastAsia="Tahoma" w:cs="Tahoma"/>
                <w:i w:val="0"/>
                <w:iCs w:val="0"/>
                <w:color w:val="000000"/>
                <w:sz w:val="20"/>
                <w:szCs w:val="20"/>
                <w:u w:val="none"/>
              </w:rPr>
            </w:pPr>
          </w:p>
        </w:tc>
      </w:tr>
      <w:tr w14:paraId="1979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5C6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02津贴补贴</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BECF">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70.64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E2908">
            <w:pPr>
              <w:rPr>
                <w:rFonts w:hint="default" w:ascii="Tahoma" w:hAnsi="Tahoma" w:eastAsia="Tahoma" w:cs="Tahoma"/>
                <w:i w:val="0"/>
                <w:iCs w:val="0"/>
                <w:color w:val="000000"/>
                <w:sz w:val="20"/>
                <w:szCs w:val="20"/>
                <w:u w:val="none"/>
              </w:rPr>
            </w:pPr>
          </w:p>
        </w:tc>
      </w:tr>
      <w:tr w14:paraId="5984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F70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03奖金</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F8FD">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5.88</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35003">
            <w:pPr>
              <w:rPr>
                <w:rFonts w:hint="default" w:ascii="Tahoma" w:hAnsi="Tahoma" w:eastAsia="Tahoma" w:cs="Tahoma"/>
                <w:i w:val="0"/>
                <w:iCs w:val="0"/>
                <w:color w:val="000000"/>
                <w:sz w:val="20"/>
                <w:szCs w:val="20"/>
                <w:u w:val="none"/>
              </w:rPr>
            </w:pPr>
          </w:p>
        </w:tc>
      </w:tr>
      <w:tr w14:paraId="4ACD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32F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07绩效工资</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29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135.77</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E59A4">
            <w:pPr>
              <w:rPr>
                <w:rFonts w:hint="default" w:ascii="Tahoma" w:hAnsi="Tahoma" w:eastAsia="Tahoma" w:cs="Tahoma"/>
                <w:i w:val="0"/>
                <w:iCs w:val="0"/>
                <w:color w:val="000000"/>
                <w:sz w:val="20"/>
                <w:szCs w:val="20"/>
                <w:u w:val="none"/>
              </w:rPr>
            </w:pPr>
          </w:p>
        </w:tc>
      </w:tr>
      <w:tr w14:paraId="02B1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724B4">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snapToGrid w:val="0"/>
                <w:color w:val="000000"/>
                <w:kern w:val="0"/>
                <w:sz w:val="20"/>
                <w:szCs w:val="20"/>
                <w:u w:val="none"/>
                <w:lang w:val="en-US" w:eastAsia="zh-CN" w:bidi="ar"/>
              </w:rPr>
              <w:t>08</w:t>
            </w: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439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72.84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45986">
            <w:pPr>
              <w:rPr>
                <w:rFonts w:hint="default" w:ascii="Tahoma" w:hAnsi="Tahoma" w:eastAsia="Tahoma" w:cs="Tahoma"/>
                <w:i w:val="0"/>
                <w:iCs w:val="0"/>
                <w:color w:val="000000"/>
                <w:sz w:val="20"/>
                <w:szCs w:val="20"/>
                <w:u w:val="none"/>
              </w:rPr>
            </w:pPr>
          </w:p>
        </w:tc>
      </w:tr>
      <w:tr w14:paraId="4ED9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B56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09其他社会保险缴费（工伤）</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2BE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1.34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E05AC">
            <w:pPr>
              <w:rPr>
                <w:rFonts w:hint="default" w:ascii="Tahoma" w:hAnsi="Tahoma" w:eastAsia="Tahoma" w:cs="Tahoma"/>
                <w:i w:val="0"/>
                <w:iCs w:val="0"/>
                <w:color w:val="000000"/>
                <w:sz w:val="20"/>
                <w:szCs w:val="20"/>
                <w:u w:val="none"/>
              </w:rPr>
            </w:pPr>
          </w:p>
        </w:tc>
      </w:tr>
      <w:tr w14:paraId="16D9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17B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10职工基本医疗保险缴费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DBD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31.25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6EF1E">
            <w:pPr>
              <w:rPr>
                <w:rFonts w:hint="default" w:ascii="Tahoma" w:hAnsi="Tahoma" w:eastAsia="Tahoma" w:cs="Tahoma"/>
                <w:i w:val="0"/>
                <w:iCs w:val="0"/>
                <w:color w:val="000000"/>
                <w:sz w:val="20"/>
                <w:szCs w:val="20"/>
                <w:u w:val="none"/>
              </w:rPr>
            </w:pPr>
          </w:p>
        </w:tc>
      </w:tr>
      <w:tr w14:paraId="61CC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A82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13住房公积金</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1AD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64.88</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26295">
            <w:pPr>
              <w:rPr>
                <w:rFonts w:hint="default" w:ascii="Tahoma" w:hAnsi="Tahoma" w:eastAsia="Tahoma" w:cs="Tahoma"/>
                <w:i w:val="0"/>
                <w:iCs w:val="0"/>
                <w:color w:val="000000"/>
                <w:sz w:val="20"/>
                <w:szCs w:val="20"/>
                <w:u w:val="none"/>
              </w:rPr>
            </w:pPr>
          </w:p>
        </w:tc>
      </w:tr>
      <w:tr w14:paraId="72E2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BC8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99其他工资福利支出</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ABF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35.97</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05117">
            <w:pPr>
              <w:rPr>
                <w:rFonts w:hint="default" w:ascii="Tahoma" w:hAnsi="Tahoma" w:eastAsia="Tahoma" w:cs="Tahoma"/>
                <w:i w:val="0"/>
                <w:iCs w:val="0"/>
                <w:color w:val="000000"/>
                <w:sz w:val="20"/>
                <w:szCs w:val="20"/>
                <w:u w:val="none"/>
              </w:rPr>
            </w:pPr>
          </w:p>
        </w:tc>
      </w:tr>
      <w:tr w14:paraId="504B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1FA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302商品和服务支出</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F0C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63.74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F77A7">
            <w:pPr>
              <w:rPr>
                <w:rFonts w:hint="default" w:ascii="Tahoma" w:hAnsi="Tahoma" w:eastAsia="Tahoma" w:cs="Tahoma"/>
                <w:i w:val="0"/>
                <w:iCs w:val="0"/>
                <w:color w:val="000000"/>
                <w:sz w:val="20"/>
                <w:szCs w:val="20"/>
                <w:u w:val="none"/>
              </w:rPr>
            </w:pPr>
          </w:p>
        </w:tc>
      </w:tr>
      <w:tr w14:paraId="0DEE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1C3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01办公费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E5B6">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11.5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EA7DC">
            <w:pPr>
              <w:rPr>
                <w:rFonts w:hint="default" w:ascii="Tahoma" w:hAnsi="Tahoma" w:eastAsia="Tahoma" w:cs="Tahoma"/>
                <w:i w:val="0"/>
                <w:iCs w:val="0"/>
                <w:color w:val="000000"/>
                <w:sz w:val="20"/>
                <w:szCs w:val="20"/>
                <w:u w:val="none"/>
              </w:rPr>
            </w:pPr>
          </w:p>
        </w:tc>
      </w:tr>
      <w:tr w14:paraId="64BC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7D9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02印刷费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F6C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8.6</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690DD">
            <w:pPr>
              <w:rPr>
                <w:rFonts w:hint="default" w:ascii="Tahoma" w:hAnsi="Tahoma" w:eastAsia="Tahoma" w:cs="Tahoma"/>
                <w:i w:val="0"/>
                <w:iCs w:val="0"/>
                <w:color w:val="000000"/>
                <w:sz w:val="20"/>
                <w:szCs w:val="20"/>
                <w:u w:val="none"/>
              </w:rPr>
            </w:pPr>
          </w:p>
        </w:tc>
      </w:tr>
      <w:tr w14:paraId="464E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A73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03咨询费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7700">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DC48D">
            <w:pPr>
              <w:rPr>
                <w:rFonts w:hint="default" w:ascii="Tahoma" w:hAnsi="Tahoma" w:eastAsia="Tahoma" w:cs="Tahoma"/>
                <w:i w:val="0"/>
                <w:iCs w:val="0"/>
                <w:color w:val="000000"/>
                <w:sz w:val="20"/>
                <w:szCs w:val="20"/>
                <w:u w:val="none"/>
              </w:rPr>
            </w:pPr>
          </w:p>
        </w:tc>
      </w:tr>
      <w:tr w14:paraId="012B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57A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05水费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B10B">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0.32</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50EE6">
            <w:pPr>
              <w:rPr>
                <w:rFonts w:hint="default" w:ascii="Tahoma" w:hAnsi="Tahoma" w:eastAsia="Tahoma" w:cs="Tahoma"/>
                <w:i w:val="0"/>
                <w:iCs w:val="0"/>
                <w:color w:val="000000"/>
                <w:sz w:val="20"/>
                <w:szCs w:val="20"/>
                <w:u w:val="none"/>
              </w:rPr>
            </w:pPr>
          </w:p>
        </w:tc>
      </w:tr>
      <w:tr w14:paraId="6B75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BDF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06电费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C602">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1D46B">
            <w:pPr>
              <w:rPr>
                <w:rFonts w:hint="default" w:ascii="Tahoma" w:hAnsi="Tahoma" w:eastAsia="Tahoma" w:cs="Tahoma"/>
                <w:i w:val="0"/>
                <w:iCs w:val="0"/>
                <w:color w:val="000000"/>
                <w:sz w:val="20"/>
                <w:szCs w:val="20"/>
                <w:u w:val="none"/>
              </w:rPr>
            </w:pPr>
          </w:p>
        </w:tc>
      </w:tr>
      <w:tr w14:paraId="51AA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A88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07邮电费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E54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3.2</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0EFD1">
            <w:pPr>
              <w:rPr>
                <w:rFonts w:hint="default" w:ascii="Tahoma" w:hAnsi="Tahoma" w:eastAsia="Tahoma" w:cs="Tahoma"/>
                <w:i w:val="0"/>
                <w:iCs w:val="0"/>
                <w:color w:val="000000"/>
                <w:sz w:val="20"/>
                <w:szCs w:val="20"/>
                <w:u w:val="none"/>
              </w:rPr>
            </w:pPr>
          </w:p>
        </w:tc>
      </w:tr>
      <w:tr w14:paraId="4331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D2B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11差旅费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BF1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6.7</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BCC8C">
            <w:pPr>
              <w:rPr>
                <w:rFonts w:hint="default" w:ascii="Tahoma" w:hAnsi="Tahoma" w:eastAsia="Tahoma" w:cs="Tahoma"/>
                <w:i w:val="0"/>
                <w:iCs w:val="0"/>
                <w:color w:val="000000"/>
                <w:sz w:val="20"/>
                <w:szCs w:val="20"/>
                <w:u w:val="none"/>
              </w:rPr>
            </w:pPr>
          </w:p>
        </w:tc>
      </w:tr>
      <w:tr w14:paraId="5C57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38E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13维修费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FFC4">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3.9</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B72C1">
            <w:pPr>
              <w:rPr>
                <w:rFonts w:hint="default" w:ascii="Tahoma" w:hAnsi="Tahoma" w:eastAsia="Tahoma" w:cs="Tahoma"/>
                <w:i w:val="0"/>
                <w:iCs w:val="0"/>
                <w:color w:val="000000"/>
                <w:sz w:val="20"/>
                <w:szCs w:val="20"/>
                <w:u w:val="none"/>
              </w:rPr>
            </w:pPr>
          </w:p>
        </w:tc>
      </w:tr>
      <w:tr w14:paraId="0D0D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941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26劳务费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93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6B68D">
            <w:pPr>
              <w:rPr>
                <w:rFonts w:hint="default" w:ascii="Tahoma" w:hAnsi="Tahoma" w:eastAsia="Tahoma" w:cs="Tahoma"/>
                <w:i w:val="0"/>
                <w:iCs w:val="0"/>
                <w:color w:val="000000"/>
                <w:sz w:val="20"/>
                <w:szCs w:val="20"/>
                <w:u w:val="none"/>
              </w:rPr>
            </w:pPr>
          </w:p>
        </w:tc>
      </w:tr>
      <w:tr w14:paraId="5EEF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8CD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27委托业务费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997C">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2.3</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B3307">
            <w:pPr>
              <w:rPr>
                <w:rFonts w:hint="default" w:ascii="Tahoma" w:hAnsi="Tahoma" w:eastAsia="Tahoma" w:cs="Tahoma"/>
                <w:i w:val="0"/>
                <w:iCs w:val="0"/>
                <w:color w:val="000000"/>
                <w:sz w:val="20"/>
                <w:szCs w:val="20"/>
                <w:u w:val="none"/>
              </w:rPr>
            </w:pPr>
          </w:p>
        </w:tc>
      </w:tr>
      <w:tr w14:paraId="31DD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772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28工费经费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7BC5">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1.74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1BEE7">
            <w:pPr>
              <w:rPr>
                <w:rFonts w:hint="default" w:ascii="Tahoma" w:hAnsi="Tahoma" w:eastAsia="Tahoma" w:cs="Tahoma"/>
                <w:i w:val="0"/>
                <w:iCs w:val="0"/>
                <w:color w:val="000000"/>
                <w:sz w:val="20"/>
                <w:szCs w:val="20"/>
                <w:u w:val="none"/>
              </w:rPr>
            </w:pPr>
          </w:p>
        </w:tc>
      </w:tr>
      <w:tr w14:paraId="16C5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9D6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29福利费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5F2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8.38</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69827">
            <w:pPr>
              <w:rPr>
                <w:rFonts w:hint="default" w:ascii="Tahoma" w:hAnsi="Tahoma" w:eastAsia="Tahoma" w:cs="Tahoma"/>
                <w:i w:val="0"/>
                <w:iCs w:val="0"/>
                <w:color w:val="000000"/>
                <w:sz w:val="20"/>
                <w:szCs w:val="20"/>
                <w:u w:val="none"/>
              </w:rPr>
            </w:pPr>
          </w:p>
        </w:tc>
      </w:tr>
      <w:tr w14:paraId="0CB7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4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31公务用车运行维护费</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E0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081D0">
            <w:pPr>
              <w:rPr>
                <w:rFonts w:hint="default" w:ascii="Tahoma" w:hAnsi="Tahoma" w:eastAsia="Tahoma" w:cs="Tahoma"/>
                <w:i w:val="0"/>
                <w:iCs w:val="0"/>
                <w:color w:val="000000"/>
                <w:sz w:val="20"/>
                <w:szCs w:val="20"/>
                <w:u w:val="none"/>
              </w:rPr>
            </w:pPr>
          </w:p>
        </w:tc>
      </w:tr>
      <w:tr w14:paraId="6F5F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EEB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39其他交通费用</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A108">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5.5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71714">
            <w:pPr>
              <w:rPr>
                <w:rFonts w:hint="default" w:ascii="Tahoma" w:hAnsi="Tahoma" w:eastAsia="Tahoma" w:cs="Tahoma"/>
                <w:i w:val="0"/>
                <w:iCs w:val="0"/>
                <w:color w:val="000000"/>
                <w:sz w:val="20"/>
                <w:szCs w:val="20"/>
                <w:u w:val="none"/>
              </w:rPr>
            </w:pPr>
          </w:p>
        </w:tc>
      </w:tr>
      <w:tr w14:paraId="1B3C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5F7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99其他商品和服务支出</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D44D">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2.1</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37ACF">
            <w:pPr>
              <w:rPr>
                <w:rFonts w:hint="default" w:ascii="Tahoma" w:hAnsi="Tahoma" w:eastAsia="Tahoma" w:cs="Tahoma"/>
                <w:i w:val="0"/>
                <w:iCs w:val="0"/>
                <w:color w:val="000000"/>
                <w:sz w:val="20"/>
                <w:szCs w:val="20"/>
                <w:u w:val="none"/>
              </w:rPr>
            </w:pPr>
          </w:p>
        </w:tc>
      </w:tr>
      <w:tr w14:paraId="6DE6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274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303对个人和家庭的补助</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20E3">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3.6</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8EA97">
            <w:pPr>
              <w:rPr>
                <w:rFonts w:hint="default" w:ascii="Tahoma" w:hAnsi="Tahoma" w:eastAsia="Tahoma" w:cs="Tahoma"/>
                <w:i w:val="0"/>
                <w:iCs w:val="0"/>
                <w:color w:val="000000"/>
                <w:sz w:val="20"/>
                <w:szCs w:val="20"/>
                <w:u w:val="none"/>
              </w:rPr>
            </w:pPr>
          </w:p>
        </w:tc>
      </w:tr>
      <w:tr w14:paraId="6A76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F9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05生活补助</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AC8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3.6</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9CD3D">
            <w:pPr>
              <w:rPr>
                <w:rFonts w:hint="default" w:ascii="Tahoma" w:hAnsi="Tahoma" w:eastAsia="Tahoma" w:cs="Tahoma"/>
                <w:i w:val="0"/>
                <w:iCs w:val="0"/>
                <w:color w:val="000000"/>
                <w:sz w:val="20"/>
                <w:szCs w:val="20"/>
                <w:u w:val="none"/>
              </w:rPr>
            </w:pPr>
          </w:p>
        </w:tc>
      </w:tr>
      <w:tr w14:paraId="58E8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276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310资本性支出</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1899">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B51CF">
            <w:pPr>
              <w:rPr>
                <w:rFonts w:hint="default" w:ascii="Tahoma" w:hAnsi="Tahoma" w:eastAsia="Tahoma" w:cs="Tahoma"/>
                <w:i w:val="0"/>
                <w:iCs w:val="0"/>
                <w:color w:val="000000"/>
                <w:sz w:val="20"/>
                <w:szCs w:val="20"/>
                <w:u w:val="none"/>
              </w:rPr>
            </w:pPr>
          </w:p>
        </w:tc>
      </w:tr>
      <w:tr w14:paraId="620A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B84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02办公设备购置</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ABDA">
            <w:pPr>
              <w:keepNext w:val="0"/>
              <w:keepLines w:val="0"/>
              <w:widowControl/>
              <w:suppressLineNumbers w:val="0"/>
              <w:jc w:val="center"/>
              <w:textAlignment w:val="bottom"/>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2.5</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FBCA9">
            <w:pPr>
              <w:rPr>
                <w:rFonts w:hint="default" w:ascii="Tahoma" w:hAnsi="Tahoma" w:eastAsia="Tahoma" w:cs="Tahoma"/>
                <w:i w:val="0"/>
                <w:iCs w:val="0"/>
                <w:color w:val="000000"/>
                <w:sz w:val="20"/>
                <w:szCs w:val="20"/>
                <w:u w:val="none"/>
              </w:rPr>
            </w:pPr>
          </w:p>
        </w:tc>
      </w:tr>
      <w:tr w14:paraId="3F3D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DC2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698C">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745.84</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D4EFF">
            <w:pPr>
              <w:rPr>
                <w:rFonts w:hint="default" w:ascii="Tahoma" w:hAnsi="Tahoma" w:eastAsia="Tahoma" w:cs="Tahoma"/>
                <w:i w:val="0"/>
                <w:iCs w:val="0"/>
                <w:color w:val="000000"/>
                <w:sz w:val="20"/>
                <w:szCs w:val="20"/>
                <w:u w:val="none"/>
              </w:rPr>
            </w:pPr>
          </w:p>
        </w:tc>
      </w:tr>
    </w:tbl>
    <w:p w14:paraId="6C624A5F">
      <w:pPr>
        <w:rPr>
          <w:rFonts w:ascii="Arial" w:hAnsi="Arial" w:eastAsia="Arial" w:cs="Arial"/>
          <w:sz w:val="21"/>
          <w:szCs w:val="21"/>
        </w:rPr>
      </w:pPr>
    </w:p>
    <w:p w14:paraId="54F41434">
      <w:pPr>
        <w:rPr>
          <w:rFonts w:ascii="Arial" w:hAnsi="Arial" w:eastAsia="Arial" w:cs="Arial"/>
          <w:sz w:val="21"/>
          <w:szCs w:val="21"/>
        </w:rPr>
      </w:pPr>
    </w:p>
    <w:p w14:paraId="5E24C885">
      <w:pPr>
        <w:rPr>
          <w:rFonts w:ascii="Arial" w:hAnsi="Arial" w:eastAsia="Arial" w:cs="Arial"/>
          <w:sz w:val="21"/>
          <w:szCs w:val="21"/>
        </w:rPr>
      </w:pPr>
    </w:p>
    <w:p w14:paraId="0B4F751C">
      <w:pPr>
        <w:rPr>
          <w:rFonts w:ascii="Arial" w:hAnsi="Arial" w:eastAsia="Arial" w:cs="Arial"/>
          <w:sz w:val="21"/>
          <w:szCs w:val="21"/>
        </w:rPr>
      </w:pPr>
    </w:p>
    <w:p w14:paraId="10105BED">
      <w:pPr>
        <w:rPr>
          <w:rFonts w:ascii="Arial" w:hAnsi="Arial" w:eastAsia="Arial" w:cs="Arial"/>
          <w:sz w:val="21"/>
          <w:szCs w:val="21"/>
        </w:rPr>
      </w:pPr>
    </w:p>
    <w:p w14:paraId="6EC8D022">
      <w:pPr>
        <w:rPr>
          <w:rFonts w:ascii="Arial" w:hAnsi="Arial" w:eastAsia="Arial" w:cs="Arial"/>
          <w:sz w:val="21"/>
          <w:szCs w:val="21"/>
        </w:rPr>
      </w:pPr>
    </w:p>
    <w:p w14:paraId="2201B6F5">
      <w:pPr>
        <w:rPr>
          <w:rFonts w:ascii="Arial" w:hAnsi="Arial" w:eastAsia="Arial" w:cs="Arial"/>
          <w:sz w:val="21"/>
          <w:szCs w:val="21"/>
        </w:rPr>
      </w:pPr>
    </w:p>
    <w:p w14:paraId="3CABF7A7">
      <w:pPr>
        <w:rPr>
          <w:rFonts w:ascii="Arial" w:hAnsi="Arial" w:eastAsia="Arial" w:cs="Arial"/>
          <w:sz w:val="21"/>
          <w:szCs w:val="21"/>
        </w:rPr>
      </w:pPr>
    </w:p>
    <w:p w14:paraId="2D911B10">
      <w:pPr>
        <w:rPr>
          <w:rFonts w:ascii="Arial" w:hAnsi="Arial" w:eastAsia="Arial" w:cs="Arial"/>
          <w:sz w:val="21"/>
          <w:szCs w:val="21"/>
        </w:rPr>
      </w:pPr>
    </w:p>
    <w:p w14:paraId="524C3DBB">
      <w:pPr>
        <w:rPr>
          <w:rFonts w:ascii="Arial" w:hAnsi="Arial" w:eastAsia="Arial" w:cs="Arial"/>
          <w:sz w:val="21"/>
          <w:szCs w:val="21"/>
        </w:rPr>
      </w:pPr>
    </w:p>
    <w:p w14:paraId="5F533E64">
      <w:pPr>
        <w:rPr>
          <w:rFonts w:ascii="Arial" w:hAnsi="Arial" w:eastAsia="Arial" w:cs="Arial"/>
          <w:sz w:val="21"/>
          <w:szCs w:val="21"/>
        </w:rPr>
      </w:pPr>
    </w:p>
    <w:p w14:paraId="60B0D5A8">
      <w:pPr>
        <w:rPr>
          <w:rFonts w:ascii="Arial" w:hAnsi="Arial" w:eastAsia="Arial" w:cs="Arial"/>
          <w:sz w:val="21"/>
          <w:szCs w:val="21"/>
        </w:rPr>
      </w:pPr>
    </w:p>
    <w:tbl>
      <w:tblPr>
        <w:tblStyle w:val="5"/>
        <w:tblW w:w="10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2"/>
        <w:gridCol w:w="4541"/>
        <w:gridCol w:w="3354"/>
      </w:tblGrid>
      <w:tr w14:paraId="65F2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07" w:type="dxa"/>
            <w:gridSpan w:val="3"/>
            <w:tcBorders>
              <w:top w:val="nil"/>
              <w:left w:val="nil"/>
              <w:bottom w:val="nil"/>
              <w:right w:val="nil"/>
            </w:tcBorders>
            <w:shd w:val="clear" w:color="auto" w:fill="auto"/>
            <w:noWrap/>
            <w:vAlign w:val="bottom"/>
          </w:tcPr>
          <w:p w14:paraId="3CAA6F67">
            <w:pPr>
              <w:jc w:val="right"/>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预算调整公开表7</w:t>
            </w:r>
          </w:p>
          <w:p w14:paraId="4C183A58">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default" w:ascii="Tahoma" w:hAnsi="Tahoma" w:eastAsia="Tahoma" w:cs="Tahoma"/>
                <w:i w:val="0"/>
                <w:iCs w:val="0"/>
                <w:snapToGrid w:val="0"/>
                <w:color w:val="000000"/>
                <w:kern w:val="0"/>
                <w:sz w:val="32"/>
                <w:szCs w:val="32"/>
                <w:u w:val="none"/>
                <w:lang w:val="en-US" w:eastAsia="zh-CN" w:bidi="ar"/>
              </w:rPr>
              <w:t>2024</w:t>
            </w:r>
            <w:r>
              <w:rPr>
                <w:rFonts w:hint="eastAsia" w:ascii="Tahoma" w:hAnsi="Tahoma" w:eastAsia="Tahoma" w:cs="Tahoma"/>
                <w:i w:val="0"/>
                <w:iCs w:val="0"/>
                <w:snapToGrid w:val="0"/>
                <w:color w:val="000000"/>
                <w:kern w:val="0"/>
                <w:sz w:val="32"/>
                <w:szCs w:val="32"/>
                <w:u w:val="none"/>
                <w:lang w:val="en-US" w:eastAsia="zh-CN" w:bidi="ar"/>
              </w:rPr>
              <w:t>年政府性基金预算调整收入表</w:t>
            </w:r>
          </w:p>
        </w:tc>
      </w:tr>
      <w:tr w14:paraId="03F3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2" w:type="dxa"/>
            <w:tcBorders>
              <w:top w:val="nil"/>
              <w:left w:val="nil"/>
              <w:bottom w:val="nil"/>
              <w:right w:val="nil"/>
            </w:tcBorders>
            <w:shd w:val="clear" w:color="auto" w:fill="auto"/>
            <w:noWrap/>
            <w:vAlign w:val="bottom"/>
          </w:tcPr>
          <w:p w14:paraId="26C80CA9">
            <w:pPr>
              <w:rPr>
                <w:rFonts w:hint="default" w:ascii="Tahoma" w:hAnsi="Tahoma" w:eastAsia="Tahoma" w:cs="Tahoma"/>
                <w:i w:val="0"/>
                <w:iCs w:val="0"/>
                <w:color w:val="000000"/>
                <w:sz w:val="20"/>
                <w:szCs w:val="20"/>
                <w:u w:val="none"/>
              </w:rPr>
            </w:pPr>
          </w:p>
        </w:tc>
        <w:tc>
          <w:tcPr>
            <w:tcW w:w="4541" w:type="dxa"/>
            <w:tcBorders>
              <w:top w:val="nil"/>
              <w:left w:val="nil"/>
              <w:bottom w:val="nil"/>
              <w:right w:val="nil"/>
            </w:tcBorders>
            <w:shd w:val="clear" w:color="auto" w:fill="auto"/>
            <w:noWrap/>
            <w:vAlign w:val="bottom"/>
          </w:tcPr>
          <w:p w14:paraId="4366D107">
            <w:pPr>
              <w:rPr>
                <w:rFonts w:hint="default" w:ascii="Tahoma" w:hAnsi="Tahoma" w:eastAsia="Tahoma" w:cs="Tahoma"/>
                <w:i w:val="0"/>
                <w:iCs w:val="0"/>
                <w:color w:val="000000"/>
                <w:sz w:val="20"/>
                <w:szCs w:val="20"/>
                <w:u w:val="none"/>
              </w:rPr>
            </w:pPr>
          </w:p>
        </w:tc>
        <w:tc>
          <w:tcPr>
            <w:tcW w:w="3354" w:type="dxa"/>
            <w:tcBorders>
              <w:top w:val="nil"/>
              <w:left w:val="nil"/>
              <w:bottom w:val="nil"/>
              <w:right w:val="nil"/>
            </w:tcBorders>
            <w:shd w:val="clear" w:color="auto" w:fill="auto"/>
            <w:noWrap/>
            <w:vAlign w:val="bottom"/>
          </w:tcPr>
          <w:p w14:paraId="011F63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27C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3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E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政府性基金收入预算</w:t>
            </w:r>
          </w:p>
        </w:tc>
      </w:tr>
      <w:tr w14:paraId="0AAA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收入科目编码</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3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F57F">
            <w:pPr>
              <w:jc w:val="center"/>
              <w:rPr>
                <w:rFonts w:hint="eastAsia" w:ascii="宋体" w:hAnsi="宋体" w:eastAsia="宋体" w:cs="宋体"/>
                <w:i w:val="0"/>
                <w:iCs w:val="0"/>
                <w:color w:val="000000"/>
                <w:sz w:val="20"/>
                <w:szCs w:val="20"/>
                <w:u w:val="none"/>
              </w:rPr>
            </w:pPr>
          </w:p>
        </w:tc>
      </w:tr>
      <w:tr w14:paraId="2340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F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1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资源勘探工业信息等住</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35D9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0A63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8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超长期特别国债安排的支出</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56BF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r>
      <w:tr w14:paraId="4FEB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B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2159802</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E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制造业</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DFA3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r>
      <w:tr w14:paraId="2F97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EA6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7F58E">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债务还本支出</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A932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0600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CBB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12A2A">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地方政府专项债务还本支出</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8C40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54DD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DE2A6">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2310499</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2BA5C">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其他政府性基金债务还本支出</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F940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6498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599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1E726">
            <w:pPr>
              <w:rPr>
                <w:rFonts w:hint="default" w:ascii="Tahoma" w:hAnsi="Tahoma" w:eastAsia="Tahoma" w:cs="Tahoma"/>
                <w:i w:val="0"/>
                <w:iCs w:val="0"/>
                <w:color w:val="000000"/>
                <w:sz w:val="20"/>
                <w:szCs w:val="20"/>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EEE8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56.5724</w:t>
            </w:r>
          </w:p>
        </w:tc>
      </w:tr>
    </w:tbl>
    <w:p w14:paraId="7B42B1B6">
      <w:pPr>
        <w:rPr>
          <w:rFonts w:ascii="Arial" w:hAnsi="Arial" w:eastAsia="Arial" w:cs="Arial"/>
          <w:sz w:val="21"/>
          <w:szCs w:val="21"/>
        </w:rPr>
      </w:pPr>
    </w:p>
    <w:tbl>
      <w:tblPr>
        <w:tblStyle w:val="5"/>
        <w:tblW w:w="10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3740"/>
        <w:gridCol w:w="1318"/>
        <w:gridCol w:w="1875"/>
        <w:gridCol w:w="2229"/>
      </w:tblGrid>
      <w:tr w14:paraId="42CF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07" w:type="dxa"/>
            <w:gridSpan w:val="5"/>
            <w:tcBorders>
              <w:top w:val="nil"/>
              <w:left w:val="nil"/>
              <w:bottom w:val="nil"/>
              <w:right w:val="nil"/>
            </w:tcBorders>
            <w:shd w:val="clear" w:color="auto" w:fill="auto"/>
            <w:noWrap/>
            <w:vAlign w:val="bottom"/>
          </w:tcPr>
          <w:p w14:paraId="6141E20C">
            <w:pPr>
              <w:keepNext w:val="0"/>
              <w:keepLines w:val="0"/>
              <w:widowControl/>
              <w:suppressLineNumbers w:val="0"/>
              <w:jc w:val="right"/>
              <w:textAlignment w:val="bottom"/>
              <w:rPr>
                <w:rFonts w:hint="eastAsia" w:ascii="宋体" w:hAnsi="宋体" w:eastAsia="宋体" w:cs="宋体"/>
                <w:i w:val="0"/>
                <w:iCs w:val="0"/>
                <w:snapToGrid w:val="0"/>
                <w:color w:val="000000"/>
                <w:kern w:val="0"/>
                <w:sz w:val="36"/>
                <w:szCs w:val="3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预算调整公开表8</w:t>
            </w:r>
          </w:p>
          <w:p w14:paraId="436B66FB">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default" w:ascii="Tahoma" w:hAnsi="Tahoma" w:eastAsia="Tahoma" w:cs="Tahoma"/>
                <w:i w:val="0"/>
                <w:iCs w:val="0"/>
                <w:snapToGrid w:val="0"/>
                <w:color w:val="000000"/>
                <w:kern w:val="0"/>
                <w:sz w:val="32"/>
                <w:szCs w:val="32"/>
                <w:u w:val="none"/>
                <w:lang w:val="en-US" w:eastAsia="zh-CN" w:bidi="ar"/>
              </w:rPr>
              <w:t>2024</w:t>
            </w:r>
            <w:r>
              <w:rPr>
                <w:rFonts w:hint="eastAsia" w:ascii="Tahoma" w:hAnsi="Tahoma" w:eastAsia="Tahoma" w:cs="Tahoma"/>
                <w:i w:val="0"/>
                <w:iCs w:val="0"/>
                <w:snapToGrid w:val="0"/>
                <w:color w:val="000000"/>
                <w:kern w:val="0"/>
                <w:sz w:val="32"/>
                <w:szCs w:val="32"/>
                <w:u w:val="none"/>
                <w:lang w:val="en-US" w:eastAsia="zh-CN" w:bidi="ar"/>
              </w:rPr>
              <w:t>年政府性基金预算调整支出表</w:t>
            </w:r>
          </w:p>
        </w:tc>
      </w:tr>
      <w:tr w14:paraId="6AB4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5" w:type="dxa"/>
            <w:tcBorders>
              <w:top w:val="nil"/>
              <w:left w:val="nil"/>
              <w:bottom w:val="nil"/>
              <w:right w:val="nil"/>
            </w:tcBorders>
            <w:shd w:val="clear" w:color="auto" w:fill="auto"/>
            <w:noWrap/>
            <w:vAlign w:val="bottom"/>
          </w:tcPr>
          <w:p w14:paraId="279797C8">
            <w:pPr>
              <w:rPr>
                <w:rFonts w:hint="default" w:ascii="Tahoma" w:hAnsi="Tahoma" w:eastAsia="Tahoma" w:cs="Tahoma"/>
                <w:i w:val="0"/>
                <w:iCs w:val="0"/>
                <w:color w:val="000000"/>
                <w:sz w:val="20"/>
                <w:szCs w:val="20"/>
                <w:u w:val="none"/>
              </w:rPr>
            </w:pPr>
          </w:p>
        </w:tc>
        <w:tc>
          <w:tcPr>
            <w:tcW w:w="3740" w:type="dxa"/>
            <w:tcBorders>
              <w:top w:val="nil"/>
              <w:left w:val="nil"/>
              <w:bottom w:val="nil"/>
              <w:right w:val="nil"/>
            </w:tcBorders>
            <w:shd w:val="clear" w:color="auto" w:fill="auto"/>
            <w:noWrap/>
            <w:vAlign w:val="bottom"/>
          </w:tcPr>
          <w:p w14:paraId="46381574">
            <w:pPr>
              <w:rPr>
                <w:rFonts w:hint="default" w:ascii="Tahoma" w:hAnsi="Tahoma" w:eastAsia="Tahoma" w:cs="Tahoma"/>
                <w:i w:val="0"/>
                <w:iCs w:val="0"/>
                <w:color w:val="000000"/>
                <w:sz w:val="20"/>
                <w:szCs w:val="20"/>
                <w:u w:val="none"/>
              </w:rPr>
            </w:pPr>
          </w:p>
        </w:tc>
        <w:tc>
          <w:tcPr>
            <w:tcW w:w="1318" w:type="dxa"/>
            <w:tcBorders>
              <w:top w:val="nil"/>
              <w:left w:val="nil"/>
              <w:bottom w:val="nil"/>
              <w:right w:val="nil"/>
            </w:tcBorders>
            <w:shd w:val="clear" w:color="auto" w:fill="auto"/>
            <w:noWrap/>
            <w:vAlign w:val="bottom"/>
          </w:tcPr>
          <w:p w14:paraId="428731CD">
            <w:pPr>
              <w:rPr>
                <w:rFonts w:hint="default" w:ascii="Tahoma" w:hAnsi="Tahoma" w:eastAsia="Tahoma" w:cs="Tahoma"/>
                <w:i w:val="0"/>
                <w:iCs w:val="0"/>
                <w:color w:val="000000"/>
                <w:sz w:val="20"/>
                <w:szCs w:val="20"/>
                <w:u w:val="none"/>
              </w:rPr>
            </w:pPr>
          </w:p>
        </w:tc>
        <w:tc>
          <w:tcPr>
            <w:tcW w:w="1875" w:type="dxa"/>
            <w:tcBorders>
              <w:top w:val="nil"/>
              <w:left w:val="nil"/>
              <w:bottom w:val="nil"/>
              <w:right w:val="nil"/>
            </w:tcBorders>
            <w:shd w:val="clear" w:color="auto" w:fill="auto"/>
            <w:noWrap/>
            <w:vAlign w:val="bottom"/>
          </w:tcPr>
          <w:p w14:paraId="6677AA4F">
            <w:pPr>
              <w:rPr>
                <w:rFonts w:hint="default" w:ascii="Tahoma" w:hAnsi="Tahoma" w:eastAsia="Tahoma" w:cs="Tahoma"/>
                <w:i w:val="0"/>
                <w:iCs w:val="0"/>
                <w:color w:val="000000"/>
                <w:sz w:val="20"/>
                <w:szCs w:val="20"/>
                <w:u w:val="none"/>
              </w:rPr>
            </w:pPr>
          </w:p>
        </w:tc>
        <w:tc>
          <w:tcPr>
            <w:tcW w:w="2229" w:type="dxa"/>
            <w:tcBorders>
              <w:top w:val="nil"/>
              <w:left w:val="nil"/>
              <w:bottom w:val="nil"/>
              <w:right w:val="nil"/>
            </w:tcBorders>
            <w:shd w:val="clear" w:color="auto" w:fill="auto"/>
            <w:noWrap/>
            <w:vAlign w:val="bottom"/>
          </w:tcPr>
          <w:p w14:paraId="5AA4FD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96C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E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0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426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F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9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资源勘探工业信息等住</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C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6C023">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9044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w:t>
            </w:r>
          </w:p>
        </w:tc>
      </w:tr>
      <w:tr w14:paraId="7BED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0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F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超长期特别国债安排的支出</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6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AAA38">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CB67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7A1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2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2159802</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F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制造业</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6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5980F">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AB3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r>
      <w:tr w14:paraId="71B2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71A4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231</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20422">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债务还本支出</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44D2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53.5724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62C8D">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64E8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5EA9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3F71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23104</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CC436">
            <w:pPr>
              <w:jc w:val="left"/>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地方政府专项债务还本支出</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FD3F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53.5724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73929">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513C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117F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39E60">
            <w:pPr>
              <w:rPr>
                <w:rFonts w:hint="default" w:ascii="Tahoma" w:hAnsi="Tahoma" w:eastAsia="宋体" w:cs="Tahoma"/>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2310499</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950BB">
            <w:pPr>
              <w:jc w:val="left"/>
              <w:rPr>
                <w:rFonts w:hint="default" w:ascii="Tahoma" w:hAnsi="Tahoma" w:eastAsia="Tahoma" w:cs="Tahoma"/>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其他政府性基金债务还本支出</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99B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53.5724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28E69">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8921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53.5724</w:t>
            </w:r>
          </w:p>
        </w:tc>
      </w:tr>
      <w:tr w14:paraId="3C63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58C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B5C22">
            <w:pPr>
              <w:rPr>
                <w:rFonts w:hint="default" w:ascii="Tahoma" w:hAnsi="Tahoma" w:eastAsia="Tahoma" w:cs="Tahoma"/>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DF82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56.5724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AB291">
            <w:pPr>
              <w:rPr>
                <w:rFonts w:hint="default" w:ascii="Tahoma" w:hAnsi="Tahoma" w:eastAsia="Tahoma" w:cs="Tahoma"/>
                <w:i w:val="0"/>
                <w:iCs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55A1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56.5724</w:t>
            </w:r>
          </w:p>
        </w:tc>
      </w:tr>
    </w:tbl>
    <w:p w14:paraId="148465E6">
      <w:pPr>
        <w:rPr>
          <w:rFonts w:ascii="Arial" w:hAnsi="Arial" w:eastAsia="Arial" w:cs="Arial"/>
          <w:sz w:val="21"/>
          <w:szCs w:val="21"/>
        </w:rPr>
      </w:pPr>
    </w:p>
    <w:p w14:paraId="43290F19">
      <w:pPr>
        <w:rPr>
          <w:rFonts w:ascii="Arial" w:hAnsi="Arial" w:eastAsia="Arial" w:cs="Arial"/>
          <w:sz w:val="21"/>
          <w:szCs w:val="21"/>
        </w:rPr>
      </w:pPr>
    </w:p>
    <w:p w14:paraId="664C902C">
      <w:pPr>
        <w:rPr>
          <w:rFonts w:ascii="Arial" w:hAnsi="Arial" w:eastAsia="Arial" w:cs="Arial"/>
          <w:sz w:val="21"/>
          <w:szCs w:val="21"/>
        </w:rPr>
      </w:pPr>
    </w:p>
    <w:tbl>
      <w:tblPr>
        <w:tblStyle w:val="5"/>
        <w:tblW w:w="10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1050"/>
        <w:gridCol w:w="1286"/>
        <w:gridCol w:w="902"/>
        <w:gridCol w:w="1185"/>
        <w:gridCol w:w="1185"/>
        <w:gridCol w:w="1185"/>
        <w:gridCol w:w="2207"/>
      </w:tblGrid>
      <w:tr w14:paraId="5414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96" w:type="dxa"/>
            <w:gridSpan w:val="8"/>
            <w:tcBorders>
              <w:top w:val="nil"/>
              <w:left w:val="nil"/>
              <w:bottom w:val="nil"/>
              <w:right w:val="nil"/>
            </w:tcBorders>
            <w:shd w:val="clear" w:color="auto" w:fill="auto"/>
            <w:noWrap/>
            <w:vAlign w:val="bottom"/>
          </w:tcPr>
          <w:p w14:paraId="3B26866F">
            <w:pPr>
              <w:keepNext w:val="0"/>
              <w:keepLines w:val="0"/>
              <w:widowControl/>
              <w:suppressLineNumbers w:val="0"/>
              <w:jc w:val="right"/>
              <w:textAlignment w:val="bottom"/>
              <w:rPr>
                <w:rFonts w:hint="eastAsia" w:ascii="宋体" w:hAnsi="宋体" w:eastAsia="宋体" w:cs="宋体"/>
                <w:i w:val="0"/>
                <w:iCs w:val="0"/>
                <w:snapToGrid w:val="0"/>
                <w:color w:val="000000"/>
                <w:kern w:val="0"/>
                <w:sz w:val="36"/>
                <w:szCs w:val="3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预算调整公开表9</w:t>
            </w:r>
          </w:p>
          <w:p w14:paraId="04FFF889">
            <w:pPr>
              <w:keepNext w:val="0"/>
              <w:keepLines w:val="0"/>
              <w:widowControl/>
              <w:suppressLineNumbers w:val="0"/>
              <w:jc w:val="center"/>
              <w:textAlignment w:val="bottom"/>
              <w:rPr>
                <w:rFonts w:ascii="Tahoma" w:hAnsi="Tahoma" w:eastAsia="Tahoma" w:cs="Tahoma"/>
                <w:i w:val="0"/>
                <w:iCs w:val="0"/>
                <w:color w:val="000000"/>
                <w:sz w:val="36"/>
                <w:szCs w:val="36"/>
                <w:u w:val="none"/>
              </w:rPr>
            </w:pPr>
            <w:r>
              <w:rPr>
                <w:rFonts w:hint="default" w:ascii="Tahoma" w:hAnsi="Tahoma" w:eastAsia="Tahoma" w:cs="Tahoma"/>
                <w:i w:val="0"/>
                <w:iCs w:val="0"/>
                <w:snapToGrid w:val="0"/>
                <w:color w:val="000000"/>
                <w:kern w:val="0"/>
                <w:sz w:val="32"/>
                <w:szCs w:val="32"/>
                <w:u w:val="none"/>
                <w:lang w:val="en-US" w:eastAsia="zh-CN" w:bidi="ar"/>
              </w:rPr>
              <w:t>2024</w:t>
            </w:r>
            <w:r>
              <w:rPr>
                <w:rFonts w:hint="eastAsia" w:ascii="Tahoma" w:hAnsi="Tahoma" w:eastAsia="Tahoma" w:cs="Tahoma"/>
                <w:i w:val="0"/>
                <w:iCs w:val="0"/>
                <w:snapToGrid w:val="0"/>
                <w:color w:val="000000"/>
                <w:kern w:val="0"/>
                <w:sz w:val="32"/>
                <w:szCs w:val="32"/>
                <w:u w:val="none"/>
                <w:lang w:val="en-US" w:eastAsia="zh-CN" w:bidi="ar"/>
              </w:rPr>
              <w:t>年国有资本经营预算调整收支预算表</w:t>
            </w:r>
          </w:p>
        </w:tc>
      </w:tr>
      <w:tr w14:paraId="2EB2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96" w:type="dxa"/>
            <w:tcBorders>
              <w:top w:val="nil"/>
              <w:left w:val="nil"/>
              <w:bottom w:val="nil"/>
              <w:right w:val="nil"/>
            </w:tcBorders>
            <w:shd w:val="clear" w:color="auto" w:fill="auto"/>
            <w:noWrap/>
            <w:vAlign w:val="bottom"/>
          </w:tcPr>
          <w:p w14:paraId="13E280F1">
            <w:pPr>
              <w:rPr>
                <w:rFonts w:hint="default" w:ascii="Tahoma" w:hAnsi="Tahoma" w:eastAsia="Tahoma" w:cs="Tahoma"/>
                <w:i w:val="0"/>
                <w:iCs w:val="0"/>
                <w:color w:val="000000"/>
                <w:sz w:val="20"/>
                <w:szCs w:val="20"/>
                <w:u w:val="none"/>
              </w:rPr>
            </w:pPr>
          </w:p>
        </w:tc>
        <w:tc>
          <w:tcPr>
            <w:tcW w:w="1050" w:type="dxa"/>
            <w:tcBorders>
              <w:top w:val="nil"/>
              <w:left w:val="nil"/>
              <w:bottom w:val="nil"/>
              <w:right w:val="nil"/>
            </w:tcBorders>
            <w:shd w:val="clear" w:color="auto" w:fill="auto"/>
            <w:noWrap/>
            <w:vAlign w:val="bottom"/>
          </w:tcPr>
          <w:p w14:paraId="12F181A9">
            <w:pPr>
              <w:rPr>
                <w:rFonts w:hint="default" w:ascii="Tahoma" w:hAnsi="Tahoma" w:eastAsia="Tahoma" w:cs="Tahoma"/>
                <w:i w:val="0"/>
                <w:iCs w:val="0"/>
                <w:color w:val="000000"/>
                <w:sz w:val="20"/>
                <w:szCs w:val="20"/>
                <w:u w:val="none"/>
              </w:rPr>
            </w:pPr>
          </w:p>
        </w:tc>
        <w:tc>
          <w:tcPr>
            <w:tcW w:w="1286" w:type="dxa"/>
            <w:tcBorders>
              <w:top w:val="nil"/>
              <w:left w:val="nil"/>
              <w:bottom w:val="nil"/>
              <w:right w:val="nil"/>
            </w:tcBorders>
            <w:shd w:val="clear" w:color="auto" w:fill="auto"/>
            <w:noWrap/>
            <w:vAlign w:val="bottom"/>
          </w:tcPr>
          <w:p w14:paraId="0C79E39C">
            <w:pPr>
              <w:rPr>
                <w:rFonts w:hint="default" w:ascii="Tahoma" w:hAnsi="Tahoma" w:eastAsia="Tahoma" w:cs="Tahoma"/>
                <w:i w:val="0"/>
                <w:iCs w:val="0"/>
                <w:color w:val="000000"/>
                <w:sz w:val="20"/>
                <w:szCs w:val="20"/>
                <w:u w:val="none"/>
              </w:rPr>
            </w:pPr>
          </w:p>
        </w:tc>
        <w:tc>
          <w:tcPr>
            <w:tcW w:w="902" w:type="dxa"/>
            <w:tcBorders>
              <w:top w:val="nil"/>
              <w:left w:val="nil"/>
              <w:bottom w:val="nil"/>
              <w:right w:val="nil"/>
            </w:tcBorders>
            <w:shd w:val="clear" w:color="auto" w:fill="auto"/>
            <w:noWrap/>
            <w:vAlign w:val="bottom"/>
          </w:tcPr>
          <w:p w14:paraId="2D07E2D0">
            <w:pPr>
              <w:rPr>
                <w:rFonts w:hint="default" w:ascii="Tahoma" w:hAnsi="Tahoma" w:eastAsia="Tahoma" w:cs="Tahoma"/>
                <w:i w:val="0"/>
                <w:iCs w:val="0"/>
                <w:color w:val="000000"/>
                <w:sz w:val="20"/>
                <w:szCs w:val="20"/>
                <w:u w:val="none"/>
              </w:rPr>
            </w:pPr>
          </w:p>
        </w:tc>
        <w:tc>
          <w:tcPr>
            <w:tcW w:w="1185" w:type="dxa"/>
            <w:tcBorders>
              <w:top w:val="nil"/>
              <w:left w:val="nil"/>
              <w:bottom w:val="nil"/>
              <w:right w:val="nil"/>
            </w:tcBorders>
            <w:shd w:val="clear" w:color="auto" w:fill="auto"/>
            <w:noWrap/>
            <w:vAlign w:val="bottom"/>
          </w:tcPr>
          <w:p w14:paraId="0BE68883">
            <w:pPr>
              <w:rPr>
                <w:rFonts w:hint="default" w:ascii="Tahoma" w:hAnsi="Tahoma" w:eastAsia="Tahoma" w:cs="Tahoma"/>
                <w:i w:val="0"/>
                <w:iCs w:val="0"/>
                <w:color w:val="000000"/>
                <w:sz w:val="20"/>
                <w:szCs w:val="20"/>
                <w:u w:val="none"/>
              </w:rPr>
            </w:pPr>
          </w:p>
        </w:tc>
        <w:tc>
          <w:tcPr>
            <w:tcW w:w="1185" w:type="dxa"/>
            <w:tcBorders>
              <w:top w:val="nil"/>
              <w:left w:val="nil"/>
              <w:bottom w:val="nil"/>
              <w:right w:val="nil"/>
            </w:tcBorders>
            <w:shd w:val="clear" w:color="auto" w:fill="auto"/>
            <w:noWrap/>
            <w:vAlign w:val="bottom"/>
          </w:tcPr>
          <w:p w14:paraId="3F9E1C44">
            <w:pPr>
              <w:rPr>
                <w:rFonts w:hint="default" w:ascii="Tahoma" w:hAnsi="Tahoma" w:eastAsia="Tahoma" w:cs="Tahoma"/>
                <w:i w:val="0"/>
                <w:iCs w:val="0"/>
                <w:color w:val="000000"/>
                <w:sz w:val="20"/>
                <w:szCs w:val="20"/>
                <w:u w:val="none"/>
              </w:rPr>
            </w:pPr>
          </w:p>
        </w:tc>
        <w:tc>
          <w:tcPr>
            <w:tcW w:w="1185" w:type="dxa"/>
            <w:tcBorders>
              <w:top w:val="nil"/>
              <w:left w:val="nil"/>
              <w:bottom w:val="nil"/>
              <w:right w:val="nil"/>
            </w:tcBorders>
            <w:shd w:val="clear" w:color="auto" w:fill="auto"/>
            <w:noWrap/>
            <w:vAlign w:val="bottom"/>
          </w:tcPr>
          <w:p w14:paraId="52148939">
            <w:pPr>
              <w:rPr>
                <w:rFonts w:hint="default" w:ascii="Tahoma" w:hAnsi="Tahoma" w:eastAsia="Tahoma" w:cs="Tahoma"/>
                <w:i w:val="0"/>
                <w:iCs w:val="0"/>
                <w:color w:val="000000"/>
                <w:sz w:val="20"/>
                <w:szCs w:val="20"/>
                <w:u w:val="none"/>
              </w:rPr>
            </w:pPr>
          </w:p>
        </w:tc>
        <w:tc>
          <w:tcPr>
            <w:tcW w:w="2207" w:type="dxa"/>
            <w:tcBorders>
              <w:top w:val="nil"/>
              <w:left w:val="nil"/>
              <w:bottom w:val="nil"/>
              <w:right w:val="nil"/>
            </w:tcBorders>
            <w:shd w:val="clear" w:color="auto" w:fill="auto"/>
            <w:noWrap/>
            <w:vAlign w:val="bottom"/>
          </w:tcPr>
          <w:p w14:paraId="5092AF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117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C30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国有资本经营预算收入</w:t>
            </w:r>
          </w:p>
        </w:tc>
        <w:tc>
          <w:tcPr>
            <w:tcW w:w="66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794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国有资本经营预算支出</w:t>
            </w:r>
          </w:p>
        </w:tc>
      </w:tr>
      <w:tr w14:paraId="74D1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EC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国有资本经营收入预算</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FF08">
            <w:pPr>
              <w:jc w:val="cente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D41D">
            <w:pPr>
              <w:jc w:val="center"/>
              <w:rPr>
                <w:rFonts w:hint="default" w:ascii="Tahoma" w:hAnsi="Tahoma" w:eastAsia="Tahoma" w:cs="Tahoma"/>
                <w:i w:val="0"/>
                <w:iCs w:val="0"/>
                <w:color w:val="000000"/>
                <w:sz w:val="20"/>
                <w:szCs w:val="20"/>
                <w:u w:val="none"/>
              </w:rPr>
            </w:pP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8D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2024年预算数</w:t>
            </w:r>
          </w:p>
        </w:tc>
      </w:tr>
      <w:tr w14:paraId="34D9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收入科目编码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810C">
            <w:pPr>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7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C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D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1F60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4AD89">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32ED1">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F7B4B">
            <w:pP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8013">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CCD18">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35E5B">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E3A60">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344C7">
            <w:pPr>
              <w:rPr>
                <w:rFonts w:hint="default" w:ascii="Tahoma" w:hAnsi="Tahoma" w:eastAsia="Tahoma" w:cs="Tahoma"/>
                <w:i w:val="0"/>
                <w:iCs w:val="0"/>
                <w:color w:val="000000"/>
                <w:sz w:val="20"/>
                <w:szCs w:val="20"/>
                <w:u w:val="none"/>
              </w:rPr>
            </w:pPr>
          </w:p>
        </w:tc>
      </w:tr>
      <w:tr w14:paraId="1588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2BD2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18D7D">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A60FF">
            <w:pPr>
              <w:rPr>
                <w:rFonts w:hint="default" w:ascii="Tahoma" w:hAnsi="Tahoma" w:eastAsia="Tahoma" w:cs="Tahoma"/>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EDFF2">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347A3">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FB18">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F71CC">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475EF">
            <w:pPr>
              <w:rPr>
                <w:rFonts w:hint="default" w:ascii="Tahoma" w:hAnsi="Tahoma" w:eastAsia="Tahoma" w:cs="Tahoma"/>
                <w:i w:val="0"/>
                <w:iCs w:val="0"/>
                <w:color w:val="000000"/>
                <w:sz w:val="20"/>
                <w:szCs w:val="20"/>
                <w:u w:val="none"/>
              </w:rPr>
            </w:pPr>
          </w:p>
        </w:tc>
      </w:tr>
      <w:tr w14:paraId="6E37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B7FEC">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9E8A0">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9ABCA">
            <w:pPr>
              <w:rPr>
                <w:rFonts w:hint="default" w:ascii="Tahoma" w:hAnsi="Tahoma" w:eastAsia="Tahoma" w:cs="Tahoma"/>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09637">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FB623">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AEFB5">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0998D">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B7B99">
            <w:pPr>
              <w:rPr>
                <w:rFonts w:hint="default" w:ascii="Tahoma" w:hAnsi="Tahoma" w:eastAsia="Tahoma" w:cs="Tahoma"/>
                <w:i w:val="0"/>
                <w:iCs w:val="0"/>
                <w:color w:val="000000"/>
                <w:sz w:val="20"/>
                <w:szCs w:val="20"/>
                <w:u w:val="none"/>
              </w:rPr>
            </w:pPr>
          </w:p>
        </w:tc>
      </w:tr>
      <w:tr w14:paraId="0BF4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69AB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62E00">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CEEBF">
            <w:pP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3AA60">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72014">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D5F9">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E2436">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A5D4F">
            <w:pPr>
              <w:rPr>
                <w:rFonts w:hint="default" w:ascii="Tahoma" w:hAnsi="Tahoma" w:eastAsia="Tahoma" w:cs="Tahoma"/>
                <w:i w:val="0"/>
                <w:iCs w:val="0"/>
                <w:color w:val="000000"/>
                <w:sz w:val="20"/>
                <w:szCs w:val="20"/>
                <w:u w:val="none"/>
              </w:rPr>
            </w:pPr>
          </w:p>
        </w:tc>
      </w:tr>
      <w:tr w14:paraId="42DD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65E2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300C3">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31CCE">
            <w:pPr>
              <w:rPr>
                <w:rFonts w:hint="default" w:ascii="Tahoma" w:hAnsi="Tahoma" w:eastAsia="Tahoma" w:cs="Tahoma"/>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DBF05">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9BCB4">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A338">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FAFDB">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4BF20">
            <w:pPr>
              <w:rPr>
                <w:rFonts w:hint="default" w:ascii="Tahoma" w:hAnsi="Tahoma" w:eastAsia="Tahoma" w:cs="Tahoma"/>
                <w:i w:val="0"/>
                <w:iCs w:val="0"/>
                <w:color w:val="000000"/>
                <w:sz w:val="20"/>
                <w:szCs w:val="20"/>
                <w:u w:val="none"/>
              </w:rPr>
            </w:pPr>
          </w:p>
        </w:tc>
      </w:tr>
      <w:tr w14:paraId="55E7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42BE8">
            <w:pPr>
              <w:rPr>
                <w:rFonts w:hint="default" w:ascii="Tahoma" w:hAnsi="Tahoma" w:eastAsia="Tahoma" w:cs="Tahoma"/>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91B8D">
            <w:pPr>
              <w:rPr>
                <w:rFonts w:hint="default" w:ascii="Tahoma" w:hAnsi="Tahoma" w:eastAsia="Tahoma" w:cs="Tahoma"/>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B8C5C">
            <w:pPr>
              <w:rPr>
                <w:rFonts w:hint="default" w:ascii="Tahoma" w:hAnsi="Tahoma" w:eastAsia="Tahoma" w:cs="Tahoma"/>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BA38C">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F5218">
            <w:pPr>
              <w:rPr>
                <w:rFonts w:hint="default" w:ascii="Tahoma" w:hAnsi="Tahoma" w:eastAsia="Tahoma" w:cs="Tahoma"/>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0181">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F0A45">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64FBB">
            <w:pPr>
              <w:rPr>
                <w:rFonts w:hint="default" w:ascii="Tahoma" w:hAnsi="Tahoma" w:eastAsia="Tahoma" w:cs="Tahoma"/>
                <w:i w:val="0"/>
                <w:iCs w:val="0"/>
                <w:color w:val="000000"/>
                <w:sz w:val="20"/>
                <w:szCs w:val="20"/>
                <w:u w:val="none"/>
              </w:rPr>
            </w:pPr>
          </w:p>
        </w:tc>
      </w:tr>
      <w:tr w14:paraId="1DE9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6FC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B9402">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CE14A">
            <w:pPr>
              <w:jc w:val="center"/>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2DF7C">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E8BE">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312CD">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2C4B0">
            <w:pPr>
              <w:rPr>
                <w:rFonts w:hint="default" w:ascii="Tahoma" w:hAnsi="Tahoma" w:eastAsia="Tahoma" w:cs="Tahoma"/>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CD28E">
            <w:pPr>
              <w:rPr>
                <w:rFonts w:hint="default" w:ascii="Tahoma" w:hAnsi="Tahoma" w:eastAsia="Tahoma" w:cs="Tahoma"/>
                <w:i w:val="0"/>
                <w:iCs w:val="0"/>
                <w:color w:val="000000"/>
                <w:sz w:val="20"/>
                <w:szCs w:val="20"/>
                <w:u w:val="none"/>
              </w:rPr>
            </w:pPr>
          </w:p>
        </w:tc>
      </w:tr>
      <w:tr w14:paraId="241F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696" w:type="dxa"/>
            <w:gridSpan w:val="8"/>
            <w:tcBorders>
              <w:top w:val="single" w:color="000000" w:sz="4" w:space="0"/>
              <w:left w:val="nil"/>
              <w:bottom w:val="nil"/>
              <w:right w:val="nil"/>
            </w:tcBorders>
            <w:shd w:val="clear" w:color="auto" w:fill="auto"/>
            <w:vAlign w:val="bottom"/>
          </w:tcPr>
          <w:p w14:paraId="275C33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备注：该表反映各部门国有资本经营预算收支情况（含上年结转）以及基本支出、项目支出安排情况，按功能科目细化至“项”级。</w:t>
            </w:r>
          </w:p>
        </w:tc>
      </w:tr>
    </w:tbl>
    <w:p w14:paraId="7A85DBEC">
      <w:pPr>
        <w:rPr>
          <w:rFonts w:ascii="Arial" w:hAnsi="Arial" w:eastAsia="Arial" w:cs="Arial"/>
          <w:sz w:val="21"/>
          <w:szCs w:val="21"/>
        </w:rPr>
      </w:pPr>
    </w:p>
    <w:p w14:paraId="17D79C27">
      <w:pPr>
        <w:rPr>
          <w:rFonts w:ascii="Arial" w:hAnsi="Arial" w:eastAsia="Arial" w:cs="Arial"/>
          <w:sz w:val="21"/>
          <w:szCs w:val="21"/>
        </w:rPr>
      </w:pPr>
    </w:p>
    <w:p w14:paraId="1CCB9D52">
      <w:pPr>
        <w:rPr>
          <w:rFonts w:hint="eastAsia" w:ascii="Arial" w:hAnsi="Arial" w:eastAsia="宋体" w:cs="Arial"/>
          <w:sz w:val="21"/>
          <w:szCs w:val="21"/>
          <w:lang w:eastAsia="zh-CN"/>
        </w:rPr>
      </w:pPr>
    </w:p>
    <w:tbl>
      <w:tblPr>
        <w:tblStyle w:val="5"/>
        <w:tblW w:w="10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1"/>
        <w:gridCol w:w="5346"/>
      </w:tblGrid>
      <w:tr w14:paraId="692A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17" w:type="dxa"/>
            <w:gridSpan w:val="2"/>
            <w:tcBorders>
              <w:top w:val="nil"/>
              <w:left w:val="nil"/>
              <w:bottom w:val="nil"/>
              <w:right w:val="nil"/>
            </w:tcBorders>
            <w:shd w:val="clear" w:color="auto" w:fill="auto"/>
            <w:noWrap/>
            <w:vAlign w:val="bottom"/>
          </w:tcPr>
          <w:p w14:paraId="61DE7D99">
            <w:pPr>
              <w:keepNext w:val="0"/>
              <w:keepLines w:val="0"/>
              <w:widowControl/>
              <w:suppressLineNumbers w:val="0"/>
              <w:jc w:val="right"/>
              <w:textAlignment w:val="bottom"/>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预算调整公开表10</w:t>
            </w:r>
          </w:p>
          <w:p w14:paraId="1C69F6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Tahoma" w:hAnsi="Tahoma" w:eastAsia="Tahoma" w:cs="Tahoma"/>
                <w:i w:val="0"/>
                <w:iCs w:val="0"/>
                <w:snapToGrid w:val="0"/>
                <w:color w:val="000000"/>
                <w:kern w:val="0"/>
                <w:sz w:val="32"/>
                <w:szCs w:val="32"/>
                <w:u w:val="none"/>
                <w:lang w:val="en-US" w:eastAsia="zh-CN" w:bidi="ar"/>
              </w:rPr>
              <w:t>2024年一般公共预算“三公”经费支出预算调整表</w:t>
            </w:r>
          </w:p>
        </w:tc>
      </w:tr>
      <w:tr w14:paraId="0DCA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1" w:type="dxa"/>
            <w:tcBorders>
              <w:top w:val="nil"/>
              <w:left w:val="nil"/>
              <w:bottom w:val="nil"/>
              <w:right w:val="nil"/>
            </w:tcBorders>
            <w:shd w:val="clear" w:color="auto" w:fill="auto"/>
            <w:noWrap/>
            <w:vAlign w:val="bottom"/>
          </w:tcPr>
          <w:p w14:paraId="02215292">
            <w:pPr>
              <w:rPr>
                <w:rFonts w:hint="default" w:ascii="Tahoma" w:hAnsi="Tahoma" w:eastAsia="Tahoma" w:cs="Tahoma"/>
                <w:i w:val="0"/>
                <w:iCs w:val="0"/>
                <w:color w:val="000000"/>
                <w:sz w:val="20"/>
                <w:szCs w:val="20"/>
                <w:u w:val="none"/>
              </w:rPr>
            </w:pPr>
          </w:p>
        </w:tc>
        <w:tc>
          <w:tcPr>
            <w:tcW w:w="5346" w:type="dxa"/>
            <w:tcBorders>
              <w:top w:val="nil"/>
              <w:left w:val="nil"/>
              <w:bottom w:val="nil"/>
              <w:right w:val="nil"/>
            </w:tcBorders>
            <w:shd w:val="clear" w:color="auto" w:fill="auto"/>
            <w:noWrap/>
            <w:vAlign w:val="bottom"/>
          </w:tcPr>
          <w:p w14:paraId="6D2B4D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7A1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1098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1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因公出国（境）费用</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D44A">
            <w:pPr>
              <w:rPr>
                <w:rFonts w:hint="default" w:ascii="Tahoma" w:hAnsi="Tahoma" w:eastAsia="Tahoma" w:cs="Tahoma"/>
                <w:i w:val="0"/>
                <w:iCs w:val="0"/>
                <w:color w:val="000000"/>
                <w:sz w:val="20"/>
                <w:szCs w:val="20"/>
                <w:u w:val="none"/>
              </w:rPr>
            </w:pPr>
          </w:p>
        </w:tc>
      </w:tr>
      <w:tr w14:paraId="63D5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9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48757">
            <w:pPr>
              <w:rPr>
                <w:rFonts w:hint="default" w:ascii="Tahoma" w:hAnsi="Tahoma" w:eastAsia="Tahoma" w:cs="Tahoma"/>
                <w:i w:val="0"/>
                <w:iCs w:val="0"/>
                <w:color w:val="000000"/>
                <w:sz w:val="20"/>
                <w:szCs w:val="20"/>
                <w:u w:val="none"/>
              </w:rPr>
            </w:pPr>
          </w:p>
        </w:tc>
      </w:tr>
      <w:tr w14:paraId="1121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4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258FB">
            <w:pPr>
              <w:rPr>
                <w:rFonts w:hint="default" w:ascii="Tahoma" w:hAnsi="Tahoma" w:eastAsia="Tahoma" w:cs="Tahoma"/>
                <w:i w:val="0"/>
                <w:iCs w:val="0"/>
                <w:color w:val="000000"/>
                <w:sz w:val="20"/>
                <w:szCs w:val="20"/>
                <w:u w:val="none"/>
              </w:rPr>
            </w:pPr>
          </w:p>
        </w:tc>
      </w:tr>
      <w:tr w14:paraId="7F46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①公务用车购置费</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1D084">
            <w:pPr>
              <w:rPr>
                <w:rFonts w:hint="default" w:ascii="Tahoma" w:hAnsi="Tahoma" w:eastAsia="Tahoma" w:cs="Tahoma"/>
                <w:i w:val="0"/>
                <w:iCs w:val="0"/>
                <w:color w:val="000000"/>
                <w:sz w:val="20"/>
                <w:szCs w:val="20"/>
                <w:u w:val="none"/>
              </w:rPr>
            </w:pPr>
          </w:p>
        </w:tc>
      </w:tr>
      <w:tr w14:paraId="2A7F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5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②公务用车运行维护费</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DB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snapToGrid w:val="0"/>
                <w:color w:val="000000"/>
                <w:kern w:val="0"/>
                <w:sz w:val="20"/>
                <w:szCs w:val="20"/>
                <w:u w:val="none"/>
                <w:lang w:val="en-US" w:eastAsia="zh-CN" w:bidi="ar"/>
              </w:rPr>
              <w:t>3</w:t>
            </w:r>
          </w:p>
        </w:tc>
      </w:tr>
      <w:tr w14:paraId="46DF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97CAB">
            <w:pPr>
              <w:keepNext w:val="0"/>
              <w:keepLines w:val="0"/>
              <w:widowControl/>
              <w:suppressLineNumbers w:val="0"/>
              <w:jc w:val="center"/>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snapToGrid w:val="0"/>
                <w:color w:val="000000"/>
                <w:kern w:val="0"/>
                <w:sz w:val="20"/>
                <w:szCs w:val="20"/>
                <w:u w:val="none"/>
                <w:lang w:val="en-US" w:eastAsia="zh-CN" w:bidi="ar"/>
              </w:rPr>
              <w:t>3</w:t>
            </w:r>
          </w:p>
        </w:tc>
      </w:tr>
    </w:tbl>
    <w:p w14:paraId="1F754C82">
      <w:pPr>
        <w:rPr>
          <w:rFonts w:ascii="Arial" w:hAnsi="Arial" w:eastAsia="Arial" w:cs="Arial"/>
          <w:sz w:val="21"/>
          <w:szCs w:val="21"/>
        </w:rPr>
      </w:pPr>
    </w:p>
    <w:p w14:paraId="791C2B90">
      <w:pPr>
        <w:rPr>
          <w:rFonts w:ascii="Arial" w:hAnsi="Arial" w:eastAsia="Arial" w:cs="Arial"/>
          <w:sz w:val="21"/>
          <w:szCs w:val="21"/>
        </w:rPr>
      </w:pPr>
    </w:p>
    <w:tbl>
      <w:tblPr>
        <w:tblStyle w:val="5"/>
        <w:tblW w:w="10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1"/>
        <w:gridCol w:w="5336"/>
      </w:tblGrid>
      <w:tr w14:paraId="5171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07" w:type="dxa"/>
            <w:gridSpan w:val="2"/>
            <w:tcBorders>
              <w:top w:val="nil"/>
              <w:left w:val="nil"/>
              <w:bottom w:val="nil"/>
              <w:right w:val="nil"/>
            </w:tcBorders>
            <w:shd w:val="clear" w:color="auto" w:fill="auto"/>
            <w:noWrap/>
            <w:vAlign w:val="bottom"/>
          </w:tcPr>
          <w:p w14:paraId="07810060">
            <w:pPr>
              <w:keepNext w:val="0"/>
              <w:keepLines w:val="0"/>
              <w:widowControl/>
              <w:suppressLineNumbers w:val="0"/>
              <w:jc w:val="right"/>
              <w:textAlignment w:val="bottom"/>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预算调整公开表11</w:t>
            </w:r>
          </w:p>
          <w:p w14:paraId="56F1FF3C">
            <w:pPr>
              <w:keepNext w:val="0"/>
              <w:keepLines w:val="0"/>
              <w:widowControl/>
              <w:suppressLineNumbers w:val="0"/>
              <w:jc w:val="center"/>
              <w:textAlignment w:val="bottom"/>
              <w:rPr>
                <w:rFonts w:hint="eastAsia" w:ascii="宋体" w:hAnsi="宋体" w:eastAsia="宋体" w:cs="宋体"/>
                <w:i w:val="0"/>
                <w:iCs w:val="0"/>
                <w:snapToGrid w:val="0"/>
                <w:color w:val="000000"/>
                <w:kern w:val="0"/>
                <w:sz w:val="36"/>
                <w:szCs w:val="36"/>
                <w:u w:val="none"/>
                <w:lang w:val="en-US" w:eastAsia="zh-CN" w:bidi="ar"/>
              </w:rPr>
            </w:pPr>
            <w:r>
              <w:rPr>
                <w:rFonts w:hint="default" w:ascii="Tahoma" w:hAnsi="Tahoma" w:eastAsia="Tahoma" w:cs="Tahoma"/>
                <w:i w:val="0"/>
                <w:iCs w:val="0"/>
                <w:snapToGrid w:val="0"/>
                <w:color w:val="000000"/>
                <w:kern w:val="0"/>
                <w:sz w:val="32"/>
                <w:szCs w:val="32"/>
                <w:u w:val="none"/>
                <w:lang w:val="en-US" w:eastAsia="zh-CN" w:bidi="ar"/>
              </w:rPr>
              <w:t>2024</w:t>
            </w:r>
            <w:r>
              <w:rPr>
                <w:rFonts w:hint="eastAsia" w:ascii="Tahoma" w:hAnsi="Tahoma" w:eastAsia="Tahoma" w:cs="Tahoma"/>
                <w:i w:val="0"/>
                <w:iCs w:val="0"/>
                <w:snapToGrid w:val="0"/>
                <w:color w:val="000000"/>
                <w:kern w:val="0"/>
                <w:sz w:val="32"/>
                <w:szCs w:val="32"/>
                <w:u w:val="none"/>
                <w:lang w:val="en-US" w:eastAsia="zh-CN" w:bidi="ar"/>
              </w:rPr>
              <w:t>年机关运行经费预算调整财政拨款情况表</w:t>
            </w:r>
          </w:p>
        </w:tc>
      </w:tr>
      <w:tr w14:paraId="0A64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1" w:type="dxa"/>
            <w:tcBorders>
              <w:top w:val="nil"/>
              <w:left w:val="nil"/>
              <w:bottom w:val="nil"/>
              <w:right w:val="nil"/>
            </w:tcBorders>
            <w:shd w:val="clear" w:color="auto" w:fill="auto"/>
            <w:noWrap/>
            <w:vAlign w:val="bottom"/>
          </w:tcPr>
          <w:p w14:paraId="1C6EAAE2">
            <w:pPr>
              <w:rPr>
                <w:rFonts w:hint="default" w:ascii="Tahoma" w:hAnsi="Tahoma" w:eastAsia="Tahoma" w:cs="Tahoma"/>
                <w:i w:val="0"/>
                <w:iCs w:val="0"/>
                <w:color w:val="000000"/>
                <w:sz w:val="20"/>
                <w:szCs w:val="20"/>
                <w:u w:val="none"/>
              </w:rPr>
            </w:pPr>
          </w:p>
        </w:tc>
        <w:tc>
          <w:tcPr>
            <w:tcW w:w="5336" w:type="dxa"/>
            <w:tcBorders>
              <w:top w:val="nil"/>
              <w:left w:val="nil"/>
              <w:bottom w:val="nil"/>
              <w:right w:val="nil"/>
            </w:tcBorders>
            <w:shd w:val="clear" w:color="auto" w:fill="auto"/>
            <w:noWrap/>
            <w:vAlign w:val="bottom"/>
          </w:tcPr>
          <w:p w14:paraId="4BDF23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C22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2024年预算调整数</w:t>
            </w:r>
          </w:p>
        </w:tc>
      </w:tr>
      <w:tr w14:paraId="17DA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1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9D94">
            <w:pPr>
              <w:jc w:val="center"/>
              <w:rPr>
                <w:rFonts w:hint="eastAsia" w:ascii="宋体" w:hAnsi="宋体" w:eastAsia="宋体" w:cs="宋体"/>
                <w:i w:val="0"/>
                <w:iCs w:val="0"/>
                <w:color w:val="000000"/>
                <w:sz w:val="20"/>
                <w:szCs w:val="20"/>
                <w:u w:val="none"/>
              </w:rPr>
            </w:pPr>
          </w:p>
        </w:tc>
      </w:tr>
      <w:tr w14:paraId="5A60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6809">
            <w:pPr>
              <w:jc w:val="center"/>
              <w:rPr>
                <w:rFonts w:hint="eastAsia" w:ascii="宋体" w:hAnsi="宋体" w:eastAsia="宋体" w:cs="宋体"/>
                <w:i w:val="0"/>
                <w:iCs w:val="0"/>
                <w:color w:val="000000"/>
                <w:sz w:val="20"/>
                <w:szCs w:val="20"/>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470A8">
            <w:pPr>
              <w:rPr>
                <w:rFonts w:hint="default" w:ascii="Tahoma" w:hAnsi="Tahoma" w:eastAsia="Tahoma" w:cs="Tahoma"/>
                <w:i w:val="0"/>
                <w:iCs w:val="0"/>
                <w:color w:val="000000"/>
                <w:sz w:val="20"/>
                <w:szCs w:val="20"/>
                <w:u w:val="none"/>
              </w:rPr>
            </w:pPr>
          </w:p>
        </w:tc>
      </w:tr>
      <w:tr w14:paraId="7626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A361">
            <w:pPr>
              <w:jc w:val="center"/>
              <w:rPr>
                <w:rFonts w:hint="eastAsia" w:ascii="宋体" w:hAnsi="宋体" w:eastAsia="宋体" w:cs="宋体"/>
                <w:i w:val="0"/>
                <w:iCs w:val="0"/>
                <w:color w:val="000000"/>
                <w:sz w:val="20"/>
                <w:szCs w:val="20"/>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80D52">
            <w:pPr>
              <w:rPr>
                <w:rFonts w:hint="default" w:ascii="Tahoma" w:hAnsi="Tahoma" w:eastAsia="Tahoma" w:cs="Tahoma"/>
                <w:i w:val="0"/>
                <w:iCs w:val="0"/>
                <w:color w:val="000000"/>
                <w:sz w:val="20"/>
                <w:szCs w:val="20"/>
                <w:u w:val="none"/>
              </w:rPr>
            </w:pPr>
          </w:p>
        </w:tc>
      </w:tr>
      <w:tr w14:paraId="535F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2345">
            <w:pPr>
              <w:jc w:val="center"/>
              <w:rPr>
                <w:rFonts w:hint="eastAsia" w:ascii="宋体" w:hAnsi="宋体" w:eastAsia="宋体" w:cs="宋体"/>
                <w:i w:val="0"/>
                <w:iCs w:val="0"/>
                <w:color w:val="000000"/>
                <w:sz w:val="20"/>
                <w:szCs w:val="20"/>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1767C">
            <w:pPr>
              <w:rPr>
                <w:rFonts w:hint="default" w:ascii="Tahoma" w:hAnsi="Tahoma" w:eastAsia="Tahoma" w:cs="Tahoma"/>
                <w:i w:val="0"/>
                <w:iCs w:val="0"/>
                <w:color w:val="000000"/>
                <w:sz w:val="20"/>
                <w:szCs w:val="20"/>
                <w:u w:val="none"/>
              </w:rPr>
            </w:pPr>
          </w:p>
        </w:tc>
      </w:tr>
      <w:tr w14:paraId="375D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A39A">
            <w:pPr>
              <w:jc w:val="center"/>
              <w:rPr>
                <w:rFonts w:hint="eastAsia" w:ascii="宋体" w:hAnsi="宋体" w:eastAsia="宋体" w:cs="宋体"/>
                <w:i w:val="0"/>
                <w:iCs w:val="0"/>
                <w:color w:val="000000"/>
                <w:sz w:val="20"/>
                <w:szCs w:val="20"/>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862FC">
            <w:pPr>
              <w:rPr>
                <w:rFonts w:hint="default" w:ascii="Tahoma" w:hAnsi="Tahoma" w:eastAsia="Tahoma" w:cs="Tahoma"/>
                <w:i w:val="0"/>
                <w:iCs w:val="0"/>
                <w:color w:val="000000"/>
                <w:sz w:val="20"/>
                <w:szCs w:val="20"/>
                <w:u w:val="none"/>
              </w:rPr>
            </w:pPr>
          </w:p>
        </w:tc>
      </w:tr>
      <w:tr w14:paraId="36B8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8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部门合计</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C9C5A">
            <w:pPr>
              <w:rPr>
                <w:rFonts w:hint="default" w:ascii="Tahoma" w:hAnsi="Tahoma" w:eastAsia="Tahoma" w:cs="Tahoma"/>
                <w:i w:val="0"/>
                <w:iCs w:val="0"/>
                <w:color w:val="000000"/>
                <w:sz w:val="20"/>
                <w:szCs w:val="20"/>
                <w:u w:val="none"/>
              </w:rPr>
            </w:pPr>
          </w:p>
        </w:tc>
      </w:tr>
      <w:tr w14:paraId="0FE3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07" w:type="dxa"/>
            <w:gridSpan w:val="2"/>
            <w:tcBorders>
              <w:top w:val="single" w:color="000000" w:sz="4" w:space="0"/>
              <w:left w:val="nil"/>
              <w:bottom w:val="nil"/>
              <w:right w:val="nil"/>
            </w:tcBorders>
            <w:shd w:val="clear" w:color="auto" w:fill="auto"/>
            <w:vAlign w:val="bottom"/>
          </w:tcPr>
          <w:p w14:paraId="3E430E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备注：本表数据反映部门所属行政单位和参照公务员法管理的事业单位使用当年一般公共预算财政拨款安排的基本支出中的公用经费支出。</w:t>
            </w:r>
          </w:p>
        </w:tc>
      </w:tr>
    </w:tbl>
    <w:p w14:paraId="17A7957A">
      <w:pPr>
        <w:rPr>
          <w:rFonts w:ascii="Arial" w:hAnsi="Arial" w:eastAsia="Arial" w:cs="Arial"/>
          <w:sz w:val="21"/>
          <w:szCs w:val="21"/>
        </w:rPr>
      </w:pPr>
    </w:p>
    <w:p w14:paraId="140CF706">
      <w:pPr>
        <w:rPr>
          <w:rFonts w:ascii="Arial" w:hAnsi="Arial" w:eastAsia="Arial" w:cs="Arial"/>
          <w:sz w:val="21"/>
          <w:szCs w:val="21"/>
        </w:rPr>
      </w:pPr>
    </w:p>
    <w:p w14:paraId="50FDCE74">
      <w:pPr>
        <w:rPr>
          <w:rFonts w:ascii="Arial" w:hAnsi="Arial" w:eastAsia="Arial" w:cs="Arial"/>
          <w:sz w:val="21"/>
          <w:szCs w:val="21"/>
        </w:rPr>
      </w:pPr>
    </w:p>
    <w:tbl>
      <w:tblPr>
        <w:tblStyle w:val="5"/>
        <w:tblW w:w="10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771"/>
        <w:gridCol w:w="1018"/>
        <w:gridCol w:w="418"/>
        <w:gridCol w:w="922"/>
        <w:gridCol w:w="567"/>
        <w:gridCol w:w="665"/>
        <w:gridCol w:w="589"/>
        <w:gridCol w:w="1039"/>
        <w:gridCol w:w="429"/>
        <w:gridCol w:w="461"/>
        <w:gridCol w:w="685"/>
        <w:gridCol w:w="804"/>
        <w:gridCol w:w="868"/>
        <w:gridCol w:w="910"/>
      </w:tblGrid>
      <w:tr w14:paraId="7A55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717" w:type="dxa"/>
            <w:gridSpan w:val="15"/>
            <w:tcBorders>
              <w:top w:val="nil"/>
              <w:left w:val="nil"/>
              <w:bottom w:val="nil"/>
              <w:right w:val="nil"/>
            </w:tcBorders>
            <w:shd w:val="clear" w:color="auto" w:fill="auto"/>
            <w:noWrap/>
            <w:vAlign w:val="center"/>
          </w:tcPr>
          <w:p w14:paraId="3E7AF0B8">
            <w:pPr>
              <w:keepNext w:val="0"/>
              <w:keepLines w:val="0"/>
              <w:widowControl/>
              <w:suppressLineNumbers w:val="0"/>
              <w:jc w:val="right"/>
              <w:textAlignment w:val="bottom"/>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预算调整公开表12</w:t>
            </w:r>
          </w:p>
          <w:p w14:paraId="5E2C6B6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bidi="ar"/>
              </w:rPr>
            </w:pPr>
          </w:p>
          <w:p w14:paraId="51858C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Tahoma" w:hAnsi="Tahoma" w:eastAsia="Tahoma" w:cs="Tahoma"/>
                <w:i w:val="0"/>
                <w:iCs w:val="0"/>
                <w:snapToGrid w:val="0"/>
                <w:color w:val="000000"/>
                <w:kern w:val="0"/>
                <w:sz w:val="32"/>
                <w:szCs w:val="32"/>
                <w:u w:val="none"/>
                <w:lang w:val="en-US" w:eastAsia="zh-CN" w:bidi="ar"/>
              </w:rPr>
              <w:t>政府采购预算调整表</w:t>
            </w:r>
          </w:p>
        </w:tc>
      </w:tr>
      <w:tr w14:paraId="1575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67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*预算类型</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E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*单位代码</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F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*单位名称</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7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*项目编号</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5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*项目名称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67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*采购目录代码</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D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*采购目录名称</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7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*组织形式</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6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*采购内容</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8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数量</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EA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计量单位</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7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*参考单价(元)</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E5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经济科目名称</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7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中小企业预留资金</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D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一般公共预算资金(元)</w:t>
            </w:r>
          </w:p>
        </w:tc>
      </w:tr>
      <w:tr w14:paraId="20B2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B164">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1C3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C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72A4">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ECC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复印纸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702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A05040101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9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复印纸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B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政府集中采购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268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办公用</w:t>
            </w:r>
            <w:r>
              <w:rPr>
                <w:rFonts w:hint="default" w:ascii="Arial" w:hAnsi="Arial" w:eastAsia="宋体" w:cs="Arial"/>
                <w:i w:val="0"/>
                <w:iCs w:val="0"/>
                <w:snapToGrid w:val="0"/>
                <w:color w:val="000000"/>
                <w:kern w:val="0"/>
                <w:sz w:val="16"/>
                <w:szCs w:val="16"/>
                <w:u w:val="none"/>
                <w:lang w:val="en-US" w:eastAsia="zh-CN" w:bidi="ar"/>
              </w:rPr>
              <w:t>A4</w:t>
            </w:r>
            <w:r>
              <w:rPr>
                <w:rFonts w:hint="eastAsia" w:ascii="宋体" w:hAnsi="宋体" w:eastAsia="宋体" w:cs="宋体"/>
                <w:i w:val="0"/>
                <w:iCs w:val="0"/>
                <w:snapToGrid w:val="0"/>
                <w:color w:val="000000"/>
                <w:kern w:val="0"/>
                <w:sz w:val="16"/>
                <w:szCs w:val="16"/>
                <w:u w:val="none"/>
                <w:lang w:val="en-US" w:eastAsia="zh-CN" w:bidi="ar"/>
              </w:rPr>
              <w:t>纸</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E1F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30</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F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4F4C">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B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办公费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72F">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7800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FD6">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7800</w:t>
            </w:r>
          </w:p>
        </w:tc>
      </w:tr>
      <w:tr w14:paraId="6D89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7282">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C21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87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37BC">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448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打印机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F9E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A02021003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B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A4黑白打印机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政府集中采购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D9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A4黑白打印机</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C8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A30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1500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办公设备购置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84B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1500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2C4">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1500</w:t>
            </w:r>
          </w:p>
        </w:tc>
      </w:tr>
      <w:tr w14:paraId="290F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AE8C">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8A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A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A13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5D0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碎纸机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9856">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A02021301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碎纸机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C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政府集中采购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FBFA">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碎纸机</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581">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55F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办公设备购置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E71">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AF00">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1000</w:t>
            </w:r>
          </w:p>
        </w:tc>
      </w:tr>
      <w:tr w14:paraId="0FF5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9C2">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E594">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C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5C7">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AC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农田宜机化土地改造项目（二）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1685">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B99000000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其他建筑工程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E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部门集中采购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82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罗村泊河农田宜机化土地改造项目</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FC3">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DC6F">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2500000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7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基础设施建设</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5F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2500000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585">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2500000</w:t>
            </w:r>
          </w:p>
        </w:tc>
      </w:tr>
      <w:tr w14:paraId="582D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7611">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57BF">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28D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399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农村土地承包经营管理信息化系统数据更新项目</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A500">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C16079900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其他运行维护服务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4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部门集中采购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37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农村土地承包经营管理信息化系统数据更新服务费</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3931">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B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0D8A">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1230000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3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委托业务费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1652">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1230000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4EA">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1230000</w:t>
            </w:r>
          </w:p>
        </w:tc>
      </w:tr>
      <w:tr w14:paraId="0A20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8AF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765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B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E11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E9E">
            <w:pPr>
              <w:keepNext w:val="0"/>
              <w:keepLines w:val="0"/>
              <w:widowControl/>
              <w:suppressLineNumbers w:val="0"/>
              <w:jc w:val="both"/>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2024</w:t>
            </w:r>
            <w:r>
              <w:rPr>
                <w:rFonts w:hint="eastAsia" w:ascii="宋体" w:hAnsi="宋体" w:eastAsia="宋体" w:cs="宋体"/>
                <w:i w:val="0"/>
                <w:iCs w:val="0"/>
                <w:snapToGrid w:val="0"/>
                <w:color w:val="000000"/>
                <w:kern w:val="0"/>
                <w:sz w:val="16"/>
                <w:szCs w:val="16"/>
                <w:u w:val="none"/>
                <w:lang w:val="en-US" w:eastAsia="zh-CN" w:bidi="ar"/>
              </w:rPr>
              <w:t>年改厕项目</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DC0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B08990000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85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其他建筑物、构筑物修缮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部门集中采购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6C6">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改厕</w:t>
            </w:r>
            <w:r>
              <w:rPr>
                <w:rFonts w:hint="default" w:ascii="Arial" w:hAnsi="Arial" w:eastAsia="宋体" w:cs="Arial"/>
                <w:i w:val="0"/>
                <w:iCs w:val="0"/>
                <w:snapToGrid w:val="0"/>
                <w:color w:val="000000"/>
                <w:kern w:val="0"/>
                <w:sz w:val="16"/>
                <w:szCs w:val="16"/>
                <w:u w:val="none"/>
                <w:lang w:val="en-US" w:eastAsia="zh-CN" w:bidi="ar"/>
              </w:rPr>
              <w:t>210</w:t>
            </w:r>
            <w:r>
              <w:rPr>
                <w:rFonts w:hint="eastAsia" w:ascii="宋体" w:hAnsi="宋体" w:eastAsia="宋体" w:cs="宋体"/>
                <w:i w:val="0"/>
                <w:iCs w:val="0"/>
                <w:snapToGrid w:val="0"/>
                <w:color w:val="000000"/>
                <w:kern w:val="0"/>
                <w:sz w:val="16"/>
                <w:szCs w:val="16"/>
                <w:u w:val="none"/>
                <w:lang w:val="en-US" w:eastAsia="zh-CN" w:bidi="ar"/>
              </w:rPr>
              <w:t>座</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C609">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FA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4E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945000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4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基础设施建设</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792">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945000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A94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945000</w:t>
            </w:r>
          </w:p>
        </w:tc>
      </w:tr>
      <w:tr w14:paraId="46F1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93AC">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A543">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071001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62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石楼县现代农业发展服务中心</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CA3B">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BEA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农田宜机化土地改造项目（一）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2D6">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B99000000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7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其他建筑工程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5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部门集中采购</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FE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罗村泊河农田宜机化土地改造项目</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2B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6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611C">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1250000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7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基础设施建设</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1928">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1250000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3CDE">
            <w:pPr>
              <w:keepNext w:val="0"/>
              <w:keepLines w:val="0"/>
              <w:widowControl/>
              <w:suppressLineNumbers w:val="0"/>
              <w:jc w:val="center"/>
              <w:textAlignment w:val="center"/>
              <w:rPr>
                <w:rFonts w:hint="default" w:ascii="Arial" w:hAnsi="Arial" w:eastAsia="Tahoma" w:cs="Arial"/>
                <w:i w:val="0"/>
                <w:iCs w:val="0"/>
                <w:color w:val="000000"/>
                <w:sz w:val="16"/>
                <w:szCs w:val="16"/>
                <w:u w:val="none"/>
              </w:rPr>
            </w:pPr>
            <w:r>
              <w:rPr>
                <w:rFonts w:hint="default" w:ascii="Arial" w:hAnsi="Arial" w:eastAsia="Tahoma" w:cs="Arial"/>
                <w:i w:val="0"/>
                <w:iCs w:val="0"/>
                <w:snapToGrid w:val="0"/>
                <w:color w:val="000000"/>
                <w:kern w:val="0"/>
                <w:sz w:val="16"/>
                <w:szCs w:val="16"/>
                <w:u w:val="none"/>
                <w:lang w:val="en-US" w:eastAsia="zh-CN" w:bidi="ar"/>
              </w:rPr>
              <w:t>1250000</w:t>
            </w:r>
          </w:p>
        </w:tc>
      </w:tr>
    </w:tbl>
    <w:p w14:paraId="25494730">
      <w:pPr>
        <w:rPr>
          <w:rFonts w:ascii="Arial" w:hAnsi="Arial" w:eastAsia="Arial" w:cs="Arial"/>
          <w:sz w:val="21"/>
          <w:szCs w:val="21"/>
        </w:rPr>
        <w:sectPr>
          <w:footerReference r:id="rId9" w:type="default"/>
          <w:pgSz w:w="11900" w:h="16840"/>
          <w:pgMar w:top="611" w:right="600" w:bottom="312" w:left="600" w:header="357" w:footer="135" w:gutter="0"/>
          <w:pgBorders>
            <w:top w:val="none" w:sz="0" w:space="0"/>
            <w:left w:val="none" w:sz="0" w:space="0"/>
            <w:bottom w:val="none" w:sz="0" w:space="0"/>
            <w:right w:val="none" w:sz="0" w:space="0"/>
          </w:pgBorders>
          <w:pgNumType w:fmt="decimal"/>
          <w:cols w:space="720" w:num="1"/>
        </w:sectPr>
      </w:pPr>
    </w:p>
    <w:p w14:paraId="3E80ED82">
      <w:pPr>
        <w:spacing w:before="81" w:line="222" w:lineRule="auto"/>
        <w:ind w:firstLine="2268" w:firstLineChars="900"/>
        <w:jc w:val="left"/>
        <w:outlineLvl w:val="0"/>
        <w:rPr>
          <w:rFonts w:ascii="黑体" w:hAnsi="黑体" w:eastAsia="黑体" w:cs="黑体"/>
          <w:sz w:val="25"/>
          <w:szCs w:val="25"/>
        </w:rPr>
      </w:pPr>
      <w:bookmarkStart w:id="42" w:name="bookmark19"/>
      <w:bookmarkEnd w:id="42"/>
      <w:r>
        <w:rPr>
          <w:rFonts w:ascii="黑体" w:hAnsi="黑体" w:eastAsia="黑体" w:cs="黑体"/>
          <w:spacing w:val="1"/>
          <w:sz w:val="25"/>
          <w:szCs w:val="25"/>
        </w:rPr>
        <w:t>第</w:t>
      </w:r>
      <w:r>
        <w:rPr>
          <w:rFonts w:hint="eastAsia" w:ascii="黑体" w:hAnsi="黑体" w:eastAsia="黑体" w:cs="黑体"/>
          <w:spacing w:val="1"/>
          <w:sz w:val="25"/>
          <w:szCs w:val="25"/>
          <w:lang w:eastAsia="zh-CN"/>
        </w:rPr>
        <w:t>三</w:t>
      </w:r>
      <w:r>
        <w:rPr>
          <w:rFonts w:ascii="黑体" w:hAnsi="黑体" w:eastAsia="黑体" w:cs="黑体"/>
          <w:spacing w:val="1"/>
          <w:sz w:val="25"/>
          <w:szCs w:val="25"/>
        </w:rPr>
        <w:t>部分 2024年度部门预算</w:t>
      </w:r>
      <w:r>
        <w:rPr>
          <w:rFonts w:hint="eastAsia" w:ascii="黑体" w:hAnsi="黑体" w:eastAsia="黑体" w:cs="黑体"/>
          <w:spacing w:val="1"/>
          <w:sz w:val="25"/>
          <w:szCs w:val="25"/>
          <w:lang w:eastAsia="zh-CN"/>
        </w:rPr>
        <w:t>调整</w:t>
      </w:r>
      <w:r>
        <w:rPr>
          <w:rFonts w:ascii="黑体" w:hAnsi="黑体" w:eastAsia="黑体" w:cs="黑体"/>
          <w:spacing w:val="1"/>
          <w:sz w:val="25"/>
          <w:szCs w:val="25"/>
        </w:rPr>
        <w:t>情况说明</w:t>
      </w:r>
    </w:p>
    <w:p w14:paraId="2DBEF316">
      <w:pPr>
        <w:spacing w:line="300" w:lineRule="auto"/>
        <w:rPr>
          <w:rFonts w:ascii="Arial"/>
          <w:sz w:val="21"/>
        </w:rPr>
      </w:pPr>
    </w:p>
    <w:p w14:paraId="43EB860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43" w:name="bookmark20"/>
      <w:bookmarkEnd w:id="43"/>
      <w:r>
        <w:rPr>
          <w:rFonts w:ascii="黑体" w:hAnsi="黑体" w:eastAsia="黑体" w:cs="黑体"/>
          <w:spacing w:val="1"/>
          <w:sz w:val="25"/>
          <w:szCs w:val="25"/>
        </w:rPr>
        <w:t>一、部门预算收支</w:t>
      </w:r>
      <w:r>
        <w:rPr>
          <w:rFonts w:hint="eastAsia" w:ascii="黑体" w:hAnsi="黑体" w:eastAsia="黑体" w:cs="黑体"/>
          <w:spacing w:val="1"/>
          <w:sz w:val="25"/>
          <w:szCs w:val="25"/>
          <w:lang w:eastAsia="zh-CN"/>
        </w:rPr>
        <w:t>调整</w:t>
      </w:r>
      <w:r>
        <w:rPr>
          <w:rFonts w:ascii="黑体" w:hAnsi="黑体" w:eastAsia="黑体" w:cs="黑体"/>
          <w:spacing w:val="1"/>
          <w:sz w:val="25"/>
          <w:szCs w:val="25"/>
        </w:rPr>
        <w:t>数据变动情况及原因</w:t>
      </w:r>
    </w:p>
    <w:p w14:paraId="33F9053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jc w:val="both"/>
        <w:textAlignment w:val="baseline"/>
        <w:rPr>
          <w:rFonts w:hint="eastAsia" w:ascii="仿宋" w:hAnsi="仿宋" w:eastAsia="仿宋" w:cs="仿宋"/>
          <w:sz w:val="25"/>
          <w:szCs w:val="25"/>
          <w:lang w:eastAsia="zh-CN"/>
        </w:rPr>
      </w:pPr>
      <w:r>
        <w:rPr>
          <w:rFonts w:ascii="仿宋" w:hAnsi="仿宋" w:eastAsia="仿宋" w:cs="仿宋"/>
          <w:spacing w:val="1"/>
          <w:sz w:val="25"/>
          <w:szCs w:val="25"/>
        </w:rPr>
        <w:t>2024年度石楼县现代农业发展服务中心预算</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收入总计</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w:t>
      </w:r>
      <w:r>
        <w:rPr>
          <w:rFonts w:ascii="仿宋" w:hAnsi="仿宋" w:eastAsia="仿宋" w:cs="仿宋"/>
          <w:spacing w:val="-1"/>
          <w:sz w:val="25"/>
          <w:szCs w:val="25"/>
        </w:rPr>
        <w:t>其中：本年收入</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万元，上年结转0万元，</w:t>
      </w:r>
      <w:r>
        <w:rPr>
          <w:rFonts w:ascii="仿宋" w:hAnsi="仿宋" w:eastAsia="仿宋" w:cs="仿宋"/>
          <w:spacing w:val="-64"/>
          <w:sz w:val="25"/>
          <w:szCs w:val="25"/>
        </w:rPr>
        <w:t xml:space="preserve"> </w:t>
      </w:r>
      <w:r>
        <w:rPr>
          <w:rFonts w:ascii="仿宋" w:hAnsi="仿宋" w:eastAsia="仿宋" w:cs="仿宋"/>
          <w:spacing w:val="-1"/>
          <w:sz w:val="25"/>
          <w:szCs w:val="25"/>
        </w:rPr>
        <w:t>比</w:t>
      </w:r>
      <w:r>
        <w:rPr>
          <w:rFonts w:hint="eastAsia" w:ascii="仿宋" w:hAnsi="仿宋" w:eastAsia="仿宋" w:cs="仿宋"/>
          <w:spacing w:val="-1"/>
          <w:sz w:val="25"/>
          <w:szCs w:val="25"/>
          <w:lang w:eastAsia="zh-CN"/>
        </w:rPr>
        <w:t>年初的预算</w:t>
      </w:r>
      <w:r>
        <w:rPr>
          <w:rFonts w:hint="eastAsia" w:ascii="仿宋" w:hAnsi="仿宋" w:eastAsia="仿宋" w:cs="仿宋"/>
          <w:spacing w:val="-1"/>
          <w:sz w:val="25"/>
          <w:szCs w:val="25"/>
          <w:lang w:val="en-US" w:eastAsia="zh-CN"/>
        </w:rPr>
        <w:t>1708.73万元</w:t>
      </w:r>
      <w:r>
        <w:rPr>
          <w:rFonts w:ascii="仿宋" w:hAnsi="仿宋" w:eastAsia="仿宋" w:cs="仿宋"/>
          <w:spacing w:val="-1"/>
          <w:sz w:val="25"/>
          <w:szCs w:val="25"/>
        </w:rPr>
        <w:t>增加</w:t>
      </w:r>
      <w:r>
        <w:rPr>
          <w:rFonts w:hint="eastAsia" w:ascii="仿宋" w:hAnsi="仿宋" w:eastAsia="仿宋" w:cs="仿宋"/>
          <w:spacing w:val="-1"/>
          <w:sz w:val="25"/>
          <w:szCs w:val="25"/>
          <w:lang w:val="en-US" w:eastAsia="zh-CN"/>
        </w:rPr>
        <w:t>755.01</w:t>
      </w:r>
      <w:r>
        <w:rPr>
          <w:rFonts w:ascii="仿宋" w:hAnsi="仿宋" w:eastAsia="仿宋" w:cs="仿宋"/>
          <w:spacing w:val="-1"/>
          <w:sz w:val="25"/>
          <w:szCs w:val="25"/>
        </w:rPr>
        <w:t>万元</w:t>
      </w:r>
      <w:r>
        <w:rPr>
          <w:rFonts w:ascii="仿宋" w:hAnsi="仿宋" w:eastAsia="仿宋" w:cs="仿宋"/>
          <w:spacing w:val="43"/>
          <w:sz w:val="25"/>
          <w:szCs w:val="25"/>
        </w:rPr>
        <w:t xml:space="preserve"> </w:t>
      </w:r>
      <w:r>
        <w:rPr>
          <w:rFonts w:ascii="仿宋" w:hAnsi="仿宋" w:eastAsia="仿宋" w:cs="仿宋"/>
          <w:spacing w:val="-1"/>
          <w:sz w:val="25"/>
          <w:szCs w:val="25"/>
        </w:rPr>
        <w:t>，增长</w:t>
      </w:r>
      <w:r>
        <w:rPr>
          <w:rFonts w:hint="eastAsia" w:ascii="仿宋" w:hAnsi="仿宋" w:eastAsia="仿宋" w:cs="仿宋"/>
          <w:spacing w:val="2"/>
          <w:sz w:val="25"/>
          <w:szCs w:val="25"/>
          <w:lang w:val="en-US" w:eastAsia="zh-CN"/>
        </w:rPr>
        <w:t>44.19</w:t>
      </w:r>
      <w:r>
        <w:rPr>
          <w:rFonts w:ascii="仿宋" w:hAnsi="仿宋" w:eastAsia="仿宋" w:cs="仿宋"/>
          <w:spacing w:val="2"/>
          <w:sz w:val="25"/>
          <w:szCs w:val="25"/>
        </w:rPr>
        <w:t>%，主要原因</w:t>
      </w:r>
      <w:r>
        <w:rPr>
          <w:rFonts w:hint="eastAsia" w:ascii="仿宋" w:hAnsi="仿宋" w:eastAsia="仿宋" w:cs="仿宋"/>
          <w:spacing w:val="2"/>
          <w:sz w:val="25"/>
          <w:szCs w:val="25"/>
          <w:lang w:eastAsia="zh-CN"/>
        </w:rPr>
        <w:t>一</w:t>
      </w:r>
      <w:r>
        <w:rPr>
          <w:rFonts w:ascii="仿宋" w:hAnsi="仿宋" w:eastAsia="仿宋" w:cs="仿宋"/>
          <w:spacing w:val="2"/>
          <w:sz w:val="25"/>
          <w:szCs w:val="25"/>
        </w:rPr>
        <w:t>是单位增加了宜机</w:t>
      </w:r>
      <w:r>
        <w:rPr>
          <w:rFonts w:ascii="仿宋" w:hAnsi="仿宋" w:eastAsia="仿宋" w:cs="仿宋"/>
          <w:spacing w:val="1"/>
          <w:sz w:val="25"/>
          <w:szCs w:val="25"/>
        </w:rPr>
        <w:t>化改造项目和土地承包确权系统更新业务</w:t>
      </w:r>
      <w:r>
        <w:rPr>
          <w:rFonts w:hint="eastAsia" w:ascii="仿宋" w:hAnsi="仿宋" w:eastAsia="仿宋" w:cs="仿宋"/>
          <w:spacing w:val="1"/>
          <w:sz w:val="25"/>
          <w:szCs w:val="25"/>
          <w:lang w:eastAsia="zh-CN"/>
        </w:rPr>
        <w:t>项目及农村户厕改造项目</w:t>
      </w:r>
      <w:r>
        <w:rPr>
          <w:rFonts w:ascii="仿宋" w:hAnsi="仿宋" w:eastAsia="仿宋" w:cs="仿宋"/>
          <w:spacing w:val="1"/>
          <w:sz w:val="25"/>
          <w:szCs w:val="25"/>
        </w:rPr>
        <w:t>；</w:t>
      </w:r>
      <w:r>
        <w:rPr>
          <w:rFonts w:hint="eastAsia" w:ascii="仿宋" w:hAnsi="仿宋" w:eastAsia="仿宋" w:cs="仿宋"/>
          <w:spacing w:val="1"/>
          <w:sz w:val="25"/>
          <w:szCs w:val="25"/>
          <w:lang w:eastAsia="zh-CN"/>
        </w:rPr>
        <w:t>二是年初预算包括人员经费，业务费及提前下达资金，中后期下拨资金未记入年初预算。</w:t>
      </w:r>
      <w:r>
        <w:rPr>
          <w:rFonts w:ascii="仿宋" w:hAnsi="仿宋" w:eastAsia="仿宋" w:cs="仿宋"/>
          <w:spacing w:val="1"/>
          <w:sz w:val="25"/>
          <w:szCs w:val="25"/>
        </w:rPr>
        <w:t>本年部门预算</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支出总计</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万元，其中：本年预算安排</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万元，上年结</w:t>
      </w:r>
      <w:r>
        <w:rPr>
          <w:rFonts w:ascii="仿宋" w:hAnsi="仿宋" w:eastAsia="仿宋" w:cs="仿宋"/>
          <w:sz w:val="25"/>
          <w:szCs w:val="25"/>
        </w:rPr>
        <w:t>转0万元，</w:t>
      </w:r>
      <w:r>
        <w:rPr>
          <w:rFonts w:ascii="仿宋" w:hAnsi="仿宋" w:eastAsia="仿宋" w:cs="仿宋"/>
          <w:spacing w:val="-65"/>
          <w:sz w:val="25"/>
          <w:szCs w:val="25"/>
        </w:rPr>
        <w:t xml:space="preserve"> </w:t>
      </w:r>
      <w:r>
        <w:rPr>
          <w:rFonts w:ascii="仿宋" w:hAnsi="仿宋" w:eastAsia="仿宋" w:cs="仿宋"/>
          <w:sz w:val="25"/>
          <w:szCs w:val="25"/>
        </w:rPr>
        <w:t>比上年增加</w:t>
      </w:r>
      <w:r>
        <w:rPr>
          <w:rFonts w:hint="eastAsia" w:ascii="仿宋" w:hAnsi="仿宋" w:eastAsia="仿宋" w:cs="仿宋"/>
          <w:sz w:val="25"/>
          <w:szCs w:val="25"/>
          <w:lang w:val="en-US" w:eastAsia="zh-CN"/>
        </w:rPr>
        <w:t>775.01</w:t>
      </w:r>
      <w:r>
        <w:rPr>
          <w:rFonts w:ascii="仿宋" w:hAnsi="仿宋" w:eastAsia="仿宋" w:cs="仿宋"/>
          <w:sz w:val="25"/>
          <w:szCs w:val="25"/>
        </w:rPr>
        <w:t>万元，增长</w:t>
      </w:r>
      <w:r>
        <w:rPr>
          <w:rFonts w:hint="eastAsia" w:ascii="仿宋" w:hAnsi="仿宋" w:eastAsia="仿宋" w:cs="仿宋"/>
          <w:sz w:val="25"/>
          <w:szCs w:val="25"/>
          <w:lang w:val="en-US" w:eastAsia="zh-CN"/>
        </w:rPr>
        <w:t>44.19</w:t>
      </w:r>
      <w:r>
        <w:rPr>
          <w:rFonts w:ascii="仿宋" w:hAnsi="仿宋" w:eastAsia="仿宋" w:cs="仿宋"/>
          <w:sz w:val="25"/>
          <w:szCs w:val="25"/>
        </w:rPr>
        <w:t>%，</w:t>
      </w:r>
      <w:r>
        <w:rPr>
          <w:rFonts w:ascii="仿宋" w:hAnsi="仿宋" w:eastAsia="仿宋" w:cs="仿宋"/>
          <w:spacing w:val="2"/>
          <w:sz w:val="25"/>
          <w:szCs w:val="25"/>
        </w:rPr>
        <w:t>主要原因</w:t>
      </w:r>
      <w:r>
        <w:rPr>
          <w:rFonts w:hint="eastAsia" w:ascii="仿宋" w:hAnsi="仿宋" w:eastAsia="仿宋" w:cs="仿宋"/>
          <w:spacing w:val="2"/>
          <w:sz w:val="25"/>
          <w:szCs w:val="25"/>
          <w:lang w:eastAsia="zh-CN"/>
        </w:rPr>
        <w:t>一</w:t>
      </w:r>
      <w:r>
        <w:rPr>
          <w:rFonts w:ascii="仿宋" w:hAnsi="仿宋" w:eastAsia="仿宋" w:cs="仿宋"/>
          <w:spacing w:val="2"/>
          <w:sz w:val="25"/>
          <w:szCs w:val="25"/>
        </w:rPr>
        <w:t>是单位增加了宜机</w:t>
      </w:r>
      <w:r>
        <w:rPr>
          <w:rFonts w:ascii="仿宋" w:hAnsi="仿宋" w:eastAsia="仿宋" w:cs="仿宋"/>
          <w:spacing w:val="1"/>
          <w:sz w:val="25"/>
          <w:szCs w:val="25"/>
        </w:rPr>
        <w:t>化改造项目和土地承包确权系统更新业务</w:t>
      </w:r>
      <w:r>
        <w:rPr>
          <w:rFonts w:hint="eastAsia" w:ascii="仿宋" w:hAnsi="仿宋" w:eastAsia="仿宋" w:cs="仿宋"/>
          <w:spacing w:val="1"/>
          <w:sz w:val="25"/>
          <w:szCs w:val="25"/>
          <w:lang w:eastAsia="zh-CN"/>
        </w:rPr>
        <w:t>项目及农村户厕改造项目</w:t>
      </w:r>
      <w:r>
        <w:rPr>
          <w:rFonts w:ascii="仿宋" w:hAnsi="仿宋" w:eastAsia="仿宋" w:cs="仿宋"/>
          <w:spacing w:val="1"/>
          <w:sz w:val="25"/>
          <w:szCs w:val="25"/>
        </w:rPr>
        <w:t>；</w:t>
      </w:r>
      <w:r>
        <w:rPr>
          <w:rFonts w:hint="eastAsia" w:ascii="仿宋" w:hAnsi="仿宋" w:eastAsia="仿宋" w:cs="仿宋"/>
          <w:spacing w:val="1"/>
          <w:sz w:val="25"/>
          <w:szCs w:val="25"/>
          <w:lang w:eastAsia="zh-CN"/>
        </w:rPr>
        <w:t>二是年初预算包括人员经费，业务费及提前下达资金，中后期下拨资金未记入年初预算。</w:t>
      </w:r>
    </w:p>
    <w:p w14:paraId="7244BC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44" w:name="bookmark21"/>
      <w:bookmarkEnd w:id="44"/>
      <w:r>
        <w:rPr>
          <w:rFonts w:ascii="黑体" w:hAnsi="黑体" w:eastAsia="黑体" w:cs="黑体"/>
          <w:sz w:val="25"/>
          <w:szCs w:val="25"/>
        </w:rPr>
        <w:t>二、收入预算</w:t>
      </w:r>
      <w:r>
        <w:rPr>
          <w:rFonts w:hint="eastAsia" w:ascii="黑体" w:hAnsi="黑体" w:eastAsia="黑体" w:cs="黑体"/>
          <w:sz w:val="25"/>
          <w:szCs w:val="25"/>
          <w:lang w:eastAsia="zh-CN"/>
        </w:rPr>
        <w:t>调整</w:t>
      </w:r>
      <w:r>
        <w:rPr>
          <w:rFonts w:ascii="黑体" w:hAnsi="黑体" w:eastAsia="黑体" w:cs="黑体"/>
          <w:sz w:val="25"/>
          <w:szCs w:val="25"/>
        </w:rPr>
        <w:t>情况说明</w:t>
      </w:r>
    </w:p>
    <w:p w14:paraId="06C37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z w:val="25"/>
          <w:szCs w:val="25"/>
        </w:rPr>
      </w:pPr>
      <w:r>
        <w:rPr>
          <w:rFonts w:ascii="仿宋" w:hAnsi="仿宋" w:eastAsia="仿宋" w:cs="仿宋"/>
          <w:spacing w:val="1"/>
          <w:sz w:val="25"/>
          <w:szCs w:val="25"/>
        </w:rPr>
        <w:t>2024年度石楼县现代农业发展服务中心预算</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收入</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万元，主要</w:t>
      </w:r>
      <w:r>
        <w:rPr>
          <w:rFonts w:ascii="仿宋" w:hAnsi="仿宋" w:eastAsia="仿宋" w:cs="仿宋"/>
          <w:sz w:val="25"/>
          <w:szCs w:val="25"/>
        </w:rPr>
        <w:t>包括一般公共预算拨款收入</w:t>
      </w:r>
      <w:r>
        <w:rPr>
          <w:rFonts w:hint="eastAsia" w:ascii="仿宋" w:hAnsi="仿宋" w:eastAsia="仿宋" w:cs="仿宋"/>
          <w:sz w:val="25"/>
          <w:szCs w:val="25"/>
          <w:lang w:val="en-US" w:eastAsia="zh-CN"/>
        </w:rPr>
        <w:t>2407.17</w:t>
      </w:r>
      <w:r>
        <w:rPr>
          <w:rFonts w:ascii="仿宋" w:hAnsi="仿宋" w:eastAsia="仿宋" w:cs="仿宋"/>
          <w:sz w:val="25"/>
          <w:szCs w:val="25"/>
        </w:rPr>
        <w:t>万元，</w:t>
      </w:r>
      <w:r>
        <w:rPr>
          <w:rFonts w:ascii="仿宋" w:hAnsi="仿宋" w:eastAsia="仿宋" w:cs="仿宋"/>
          <w:spacing w:val="-64"/>
          <w:sz w:val="25"/>
          <w:szCs w:val="25"/>
        </w:rPr>
        <w:t xml:space="preserve"> </w:t>
      </w:r>
      <w:r>
        <w:rPr>
          <w:rFonts w:ascii="仿宋" w:hAnsi="仿宋" w:eastAsia="仿宋" w:cs="仿宋"/>
          <w:sz w:val="25"/>
          <w:szCs w:val="25"/>
        </w:rPr>
        <w:t>占</w:t>
      </w:r>
      <w:r>
        <w:rPr>
          <w:rFonts w:hint="eastAsia" w:ascii="仿宋" w:hAnsi="仿宋" w:eastAsia="仿宋" w:cs="仿宋"/>
          <w:sz w:val="25"/>
          <w:szCs w:val="25"/>
          <w:lang w:val="en-US" w:eastAsia="zh-CN"/>
        </w:rPr>
        <w:t>97.70</w:t>
      </w:r>
      <w:r>
        <w:rPr>
          <w:rFonts w:ascii="仿宋" w:hAnsi="仿宋" w:eastAsia="仿宋" w:cs="仿宋"/>
          <w:sz w:val="25"/>
          <w:szCs w:val="25"/>
        </w:rPr>
        <w:t>%；政府性基金预算拨款收</w:t>
      </w:r>
      <w:r>
        <w:rPr>
          <w:rFonts w:ascii="仿宋" w:hAnsi="仿宋" w:eastAsia="仿宋" w:cs="仿宋"/>
          <w:spacing w:val="-1"/>
          <w:sz w:val="25"/>
          <w:szCs w:val="25"/>
        </w:rPr>
        <w:t>入</w:t>
      </w:r>
      <w:r>
        <w:rPr>
          <w:rFonts w:hint="eastAsia" w:ascii="仿宋" w:hAnsi="仿宋" w:eastAsia="仿宋" w:cs="仿宋"/>
          <w:spacing w:val="-1"/>
          <w:sz w:val="25"/>
          <w:szCs w:val="25"/>
          <w:lang w:val="en-US" w:eastAsia="zh-CN"/>
        </w:rPr>
        <w:t>56.5724</w:t>
      </w:r>
      <w:r>
        <w:rPr>
          <w:rFonts w:ascii="仿宋" w:hAnsi="仿宋" w:eastAsia="仿宋" w:cs="仿宋"/>
          <w:spacing w:val="-2"/>
          <w:sz w:val="25"/>
          <w:szCs w:val="25"/>
        </w:rPr>
        <w:t>万元，占</w:t>
      </w:r>
      <w:r>
        <w:rPr>
          <w:rFonts w:hint="eastAsia" w:ascii="仿宋" w:hAnsi="仿宋" w:eastAsia="仿宋" w:cs="仿宋"/>
          <w:spacing w:val="-2"/>
          <w:sz w:val="25"/>
          <w:szCs w:val="25"/>
          <w:lang w:val="en-US" w:eastAsia="zh-CN"/>
        </w:rPr>
        <w:t>2.3</w:t>
      </w:r>
      <w:r>
        <w:rPr>
          <w:rFonts w:ascii="仿宋" w:hAnsi="仿宋" w:eastAsia="仿宋" w:cs="仿宋"/>
          <w:spacing w:val="-2"/>
          <w:sz w:val="25"/>
          <w:szCs w:val="25"/>
        </w:rPr>
        <w:t>%；国有资本经营预算拨款收入0万元，占0%；财政专户管理资金收入0万</w:t>
      </w:r>
      <w:r>
        <w:rPr>
          <w:rFonts w:ascii="仿宋" w:hAnsi="仿宋" w:eastAsia="仿宋" w:cs="仿宋"/>
          <w:spacing w:val="-5"/>
          <w:sz w:val="25"/>
          <w:szCs w:val="25"/>
        </w:rPr>
        <w:t>元，占0%；单位资金0万元，占0%；上年结转0万元，</w:t>
      </w:r>
      <w:r>
        <w:rPr>
          <w:rFonts w:ascii="仿宋" w:hAnsi="仿宋" w:eastAsia="仿宋" w:cs="仿宋"/>
          <w:spacing w:val="-63"/>
          <w:sz w:val="25"/>
          <w:szCs w:val="25"/>
        </w:rPr>
        <w:t xml:space="preserve"> </w:t>
      </w:r>
      <w:r>
        <w:rPr>
          <w:rFonts w:ascii="仿宋" w:hAnsi="仿宋" w:eastAsia="仿宋" w:cs="仿宋"/>
          <w:spacing w:val="-5"/>
          <w:sz w:val="25"/>
          <w:szCs w:val="25"/>
        </w:rPr>
        <w:t>占0%。</w:t>
      </w:r>
    </w:p>
    <w:p w14:paraId="3BB7E0E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45" w:name="bookmark22"/>
      <w:bookmarkEnd w:id="45"/>
      <w:r>
        <w:rPr>
          <w:rFonts w:ascii="黑体" w:hAnsi="黑体" w:eastAsia="黑体" w:cs="黑体"/>
          <w:sz w:val="25"/>
          <w:szCs w:val="25"/>
        </w:rPr>
        <w:t>三、支出预算</w:t>
      </w:r>
      <w:r>
        <w:rPr>
          <w:rFonts w:hint="eastAsia" w:ascii="黑体" w:hAnsi="黑体" w:eastAsia="黑体" w:cs="黑体"/>
          <w:sz w:val="25"/>
          <w:szCs w:val="25"/>
          <w:lang w:eastAsia="zh-CN"/>
        </w:rPr>
        <w:t>调整</w:t>
      </w:r>
      <w:r>
        <w:rPr>
          <w:rFonts w:ascii="黑体" w:hAnsi="黑体" w:eastAsia="黑体" w:cs="黑体"/>
          <w:sz w:val="25"/>
          <w:szCs w:val="25"/>
        </w:rPr>
        <w:t>情况说明</w:t>
      </w:r>
    </w:p>
    <w:p w14:paraId="1E0C2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2024年度石楼县现代农业发展服务中心支出预算</w:t>
      </w:r>
      <w:r>
        <w:rPr>
          <w:rFonts w:hint="eastAsia" w:ascii="仿宋" w:hAnsi="仿宋" w:eastAsia="仿宋" w:cs="仿宋"/>
          <w:spacing w:val="1"/>
          <w:sz w:val="25"/>
          <w:szCs w:val="25"/>
          <w:lang w:eastAsia="zh-CN"/>
        </w:rPr>
        <w:t>调整</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万元，其中：基本支出</w:t>
      </w:r>
      <w:r>
        <w:rPr>
          <w:rFonts w:hint="eastAsia" w:ascii="仿宋" w:hAnsi="仿宋" w:eastAsia="仿宋" w:cs="仿宋"/>
          <w:spacing w:val="1"/>
          <w:sz w:val="25"/>
          <w:szCs w:val="25"/>
          <w:lang w:val="en-US" w:eastAsia="zh-CN"/>
        </w:rPr>
        <w:t>745.84</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w:t>
      </w:r>
      <w:r>
        <w:rPr>
          <w:rFonts w:ascii="仿宋" w:hAnsi="仿宋" w:eastAsia="仿宋" w:cs="仿宋"/>
          <w:spacing w:val="1"/>
          <w:sz w:val="25"/>
          <w:szCs w:val="25"/>
        </w:rPr>
        <w:t>占</w:t>
      </w:r>
      <w:r>
        <w:rPr>
          <w:rFonts w:hint="eastAsia" w:ascii="仿宋" w:hAnsi="仿宋" w:eastAsia="仿宋" w:cs="仿宋"/>
          <w:spacing w:val="1"/>
          <w:sz w:val="25"/>
          <w:szCs w:val="25"/>
          <w:lang w:val="en-US" w:eastAsia="zh-CN"/>
        </w:rPr>
        <w:t>30.27</w:t>
      </w:r>
      <w:r>
        <w:rPr>
          <w:rFonts w:ascii="仿宋" w:hAnsi="仿宋" w:eastAsia="仿宋" w:cs="仿宋"/>
          <w:spacing w:val="1"/>
          <w:sz w:val="25"/>
          <w:szCs w:val="25"/>
        </w:rPr>
        <w:t>%；项目支出</w:t>
      </w:r>
      <w:r>
        <w:rPr>
          <w:rFonts w:hint="eastAsia" w:ascii="仿宋" w:hAnsi="仿宋" w:eastAsia="仿宋" w:cs="仿宋"/>
          <w:spacing w:val="1"/>
          <w:sz w:val="25"/>
          <w:szCs w:val="25"/>
          <w:lang w:val="en-US" w:eastAsia="zh-CN"/>
        </w:rPr>
        <w:t>1717.9</w:t>
      </w:r>
      <w:r>
        <w:rPr>
          <w:rFonts w:ascii="仿宋" w:hAnsi="仿宋" w:eastAsia="仿宋" w:cs="仿宋"/>
          <w:spacing w:val="1"/>
          <w:sz w:val="25"/>
          <w:szCs w:val="25"/>
        </w:rPr>
        <w:t>万元，占</w:t>
      </w:r>
      <w:r>
        <w:rPr>
          <w:rFonts w:hint="eastAsia" w:ascii="仿宋" w:hAnsi="仿宋" w:eastAsia="仿宋" w:cs="仿宋"/>
          <w:spacing w:val="1"/>
          <w:sz w:val="25"/>
          <w:szCs w:val="25"/>
          <w:lang w:val="en-US" w:eastAsia="zh-CN"/>
        </w:rPr>
        <w:t>69.73</w:t>
      </w:r>
      <w:r>
        <w:rPr>
          <w:rFonts w:ascii="仿宋" w:hAnsi="仿宋" w:eastAsia="仿宋" w:cs="仿宋"/>
          <w:spacing w:val="1"/>
          <w:sz w:val="25"/>
          <w:szCs w:val="25"/>
        </w:rPr>
        <w:t>%。</w:t>
      </w:r>
    </w:p>
    <w:p w14:paraId="0A05D53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46" w:name="bookmark23"/>
      <w:bookmarkEnd w:id="46"/>
      <w:r>
        <w:rPr>
          <w:rFonts w:ascii="黑体" w:hAnsi="黑体" w:eastAsia="黑体" w:cs="黑体"/>
          <w:sz w:val="25"/>
          <w:szCs w:val="25"/>
        </w:rPr>
        <w:t>四、财政拨款收支预算</w:t>
      </w:r>
      <w:r>
        <w:rPr>
          <w:rFonts w:hint="eastAsia" w:ascii="黑体" w:hAnsi="黑体" w:eastAsia="黑体" w:cs="黑体"/>
          <w:sz w:val="25"/>
          <w:szCs w:val="25"/>
          <w:lang w:eastAsia="zh-CN"/>
        </w:rPr>
        <w:t>调整</w:t>
      </w:r>
      <w:r>
        <w:rPr>
          <w:rFonts w:ascii="黑体" w:hAnsi="黑体" w:eastAsia="黑体" w:cs="黑体"/>
          <w:sz w:val="25"/>
          <w:szCs w:val="25"/>
        </w:rPr>
        <w:t>总体情况说明</w:t>
      </w:r>
    </w:p>
    <w:p w14:paraId="5AC5E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spacing w:val="1"/>
          <w:sz w:val="25"/>
          <w:szCs w:val="25"/>
          <w:lang w:val="en-US"/>
        </w:rPr>
      </w:pPr>
      <w:r>
        <w:rPr>
          <w:rFonts w:ascii="仿宋" w:hAnsi="仿宋" w:eastAsia="仿宋" w:cs="仿宋"/>
          <w:spacing w:val="1"/>
          <w:sz w:val="25"/>
          <w:szCs w:val="25"/>
        </w:rPr>
        <w:t>2024年度石楼县现代农业发展服务中心财政拨款收支总预算</w:t>
      </w:r>
      <w:r>
        <w:rPr>
          <w:rFonts w:hint="eastAsia" w:ascii="仿宋" w:hAnsi="仿宋" w:eastAsia="仿宋" w:cs="仿宋"/>
          <w:spacing w:val="1"/>
          <w:sz w:val="25"/>
          <w:szCs w:val="25"/>
          <w:lang w:eastAsia="zh-CN"/>
        </w:rPr>
        <w:t>调整</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 xml:space="preserve"> 万元。其中：一般公共预算拨款</w:t>
      </w:r>
      <w:r>
        <w:rPr>
          <w:rFonts w:hint="eastAsia" w:ascii="仿宋" w:hAnsi="仿宋" w:eastAsia="仿宋" w:cs="仿宋"/>
          <w:spacing w:val="1"/>
          <w:sz w:val="25"/>
          <w:szCs w:val="25"/>
          <w:lang w:val="en-US" w:eastAsia="zh-CN"/>
        </w:rPr>
        <w:t>2407.17</w:t>
      </w:r>
      <w:r>
        <w:rPr>
          <w:rFonts w:ascii="仿宋" w:hAnsi="仿宋" w:eastAsia="仿宋" w:cs="仿宋"/>
          <w:spacing w:val="1"/>
          <w:sz w:val="25"/>
          <w:szCs w:val="25"/>
        </w:rPr>
        <w:t>万元，政府性基金预算拨款</w:t>
      </w:r>
      <w:r>
        <w:rPr>
          <w:rFonts w:hint="eastAsia" w:ascii="仿宋" w:hAnsi="仿宋" w:eastAsia="仿宋" w:cs="仿宋"/>
          <w:spacing w:val="1"/>
          <w:sz w:val="25"/>
          <w:szCs w:val="25"/>
          <w:lang w:val="en-US" w:eastAsia="zh-CN"/>
        </w:rPr>
        <w:t>56.5724</w:t>
      </w:r>
      <w:r>
        <w:rPr>
          <w:rFonts w:ascii="仿宋" w:hAnsi="仿宋" w:eastAsia="仿宋" w:cs="仿宋"/>
          <w:spacing w:val="1"/>
          <w:sz w:val="25"/>
          <w:szCs w:val="25"/>
        </w:rPr>
        <w:t>万元， 国有资 本经营预算拨款0万元。 其中：当年拨款收入</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万元，上年结转收入0万元。支出包括：一般公共服务支出</w:t>
      </w:r>
      <w:r>
        <w:rPr>
          <w:rFonts w:hint="eastAsia" w:ascii="仿宋" w:hAnsi="仿宋" w:eastAsia="仿宋" w:cs="仿宋"/>
          <w:spacing w:val="1"/>
          <w:sz w:val="25"/>
          <w:szCs w:val="25"/>
          <w:lang w:val="en-US" w:eastAsia="zh-CN"/>
        </w:rPr>
        <w:t>38.15</w:t>
      </w:r>
      <w:r>
        <w:rPr>
          <w:rFonts w:ascii="仿宋" w:hAnsi="仿宋" w:eastAsia="仿宋" w:cs="仿宋"/>
          <w:spacing w:val="1"/>
          <w:sz w:val="25"/>
          <w:szCs w:val="25"/>
        </w:rPr>
        <w:t>万元、社会保障和就业支出72.84万元、卫生健康支出31.</w:t>
      </w:r>
      <w:r>
        <w:rPr>
          <w:rFonts w:hint="eastAsia" w:ascii="仿宋" w:hAnsi="仿宋" w:eastAsia="仿宋" w:cs="仿宋"/>
          <w:spacing w:val="1"/>
          <w:sz w:val="25"/>
          <w:szCs w:val="25"/>
          <w:lang w:val="en-US" w:eastAsia="zh-CN"/>
        </w:rPr>
        <w:t>25</w:t>
      </w:r>
      <w:r>
        <w:rPr>
          <w:rFonts w:ascii="仿宋" w:hAnsi="仿宋" w:eastAsia="仿宋" w:cs="仿宋"/>
          <w:spacing w:val="1"/>
          <w:sz w:val="25"/>
          <w:szCs w:val="25"/>
        </w:rPr>
        <w:t>万元、农林水支出</w:t>
      </w:r>
      <w:r>
        <w:rPr>
          <w:rFonts w:hint="eastAsia" w:ascii="仿宋" w:hAnsi="仿宋" w:eastAsia="仿宋" w:cs="仿宋"/>
          <w:spacing w:val="1"/>
          <w:sz w:val="25"/>
          <w:szCs w:val="25"/>
          <w:lang w:val="en-US" w:eastAsia="zh-CN"/>
        </w:rPr>
        <w:t>2200.05</w:t>
      </w:r>
      <w:r>
        <w:rPr>
          <w:rFonts w:ascii="仿宋" w:hAnsi="仿宋" w:eastAsia="仿宋" w:cs="仿宋"/>
          <w:spacing w:val="1"/>
          <w:sz w:val="25"/>
          <w:szCs w:val="25"/>
        </w:rPr>
        <w:t>万元、住房保障支出64.88万元</w:t>
      </w:r>
      <w:r>
        <w:rPr>
          <w:rFonts w:hint="eastAsia" w:ascii="仿宋" w:hAnsi="仿宋" w:eastAsia="仿宋" w:cs="仿宋"/>
          <w:spacing w:val="1"/>
          <w:sz w:val="25"/>
          <w:szCs w:val="25"/>
          <w:lang w:eastAsia="zh-CN"/>
        </w:rPr>
        <w:t>、资源勘探工业信息等支出</w:t>
      </w:r>
      <w:r>
        <w:rPr>
          <w:rFonts w:hint="eastAsia" w:ascii="仿宋" w:hAnsi="仿宋" w:eastAsia="仿宋" w:cs="仿宋"/>
          <w:spacing w:val="1"/>
          <w:sz w:val="25"/>
          <w:szCs w:val="25"/>
          <w:lang w:val="en-US" w:eastAsia="zh-CN"/>
        </w:rPr>
        <w:t>3万元、债务还本支出53.5724万元。</w:t>
      </w:r>
    </w:p>
    <w:p w14:paraId="1DE8B6F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47" w:name="bookmark24"/>
      <w:bookmarkEnd w:id="47"/>
      <w:r>
        <w:rPr>
          <w:rFonts w:hint="eastAsia" w:ascii="黑体" w:hAnsi="黑体" w:eastAsia="黑体" w:cs="黑体"/>
          <w:sz w:val="25"/>
          <w:szCs w:val="25"/>
          <w:lang w:eastAsia="zh-CN"/>
        </w:rPr>
        <w:t>五、</w:t>
      </w:r>
      <w:r>
        <w:rPr>
          <w:rFonts w:ascii="黑体" w:hAnsi="黑体" w:eastAsia="黑体" w:cs="黑体"/>
          <w:sz w:val="25"/>
          <w:szCs w:val="25"/>
        </w:rPr>
        <w:t>一般公共预算</w:t>
      </w:r>
      <w:r>
        <w:rPr>
          <w:rFonts w:hint="eastAsia" w:ascii="黑体" w:hAnsi="黑体" w:eastAsia="黑体" w:cs="黑体"/>
          <w:sz w:val="25"/>
          <w:szCs w:val="25"/>
          <w:lang w:eastAsia="zh-CN"/>
        </w:rPr>
        <w:t>调整</w:t>
      </w:r>
      <w:r>
        <w:rPr>
          <w:rFonts w:ascii="黑体" w:hAnsi="黑体" w:eastAsia="黑体" w:cs="黑体"/>
          <w:sz w:val="25"/>
          <w:szCs w:val="25"/>
        </w:rPr>
        <w:t>支出情况说明</w:t>
      </w:r>
    </w:p>
    <w:p w14:paraId="468645F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（一）一般公共预算当年</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支出规模变化情况</w:t>
      </w:r>
    </w:p>
    <w:p w14:paraId="631744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2024年度石楼县现代农业发展服务中心一般公共预算当年</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 xml:space="preserve">支出 </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万元,比</w:t>
      </w:r>
      <w:r>
        <w:rPr>
          <w:rFonts w:hint="eastAsia" w:ascii="仿宋" w:hAnsi="仿宋" w:eastAsia="仿宋" w:cs="仿宋"/>
          <w:spacing w:val="1"/>
          <w:sz w:val="25"/>
          <w:szCs w:val="25"/>
          <w:lang w:eastAsia="zh-CN"/>
        </w:rPr>
        <w:t>年初预算</w:t>
      </w:r>
      <w:r>
        <w:rPr>
          <w:rFonts w:hint="eastAsia" w:ascii="仿宋" w:hAnsi="仿宋" w:eastAsia="仿宋" w:cs="仿宋"/>
          <w:spacing w:val="1"/>
          <w:sz w:val="25"/>
          <w:szCs w:val="25"/>
          <w:lang w:val="en-US" w:eastAsia="zh-CN"/>
        </w:rPr>
        <w:t>1708.73万元</w:t>
      </w:r>
      <w:r>
        <w:rPr>
          <w:rFonts w:ascii="仿宋" w:hAnsi="仿宋" w:eastAsia="仿宋" w:cs="仿宋"/>
          <w:spacing w:val="1"/>
          <w:sz w:val="25"/>
          <w:szCs w:val="25"/>
        </w:rPr>
        <w:t>增加</w:t>
      </w:r>
      <w:r>
        <w:rPr>
          <w:rFonts w:hint="eastAsia" w:ascii="仿宋" w:hAnsi="仿宋" w:eastAsia="仿宋" w:cs="仿宋"/>
          <w:spacing w:val="1"/>
          <w:sz w:val="25"/>
          <w:szCs w:val="25"/>
          <w:lang w:val="en-US" w:eastAsia="zh-CN"/>
        </w:rPr>
        <w:t>755.01</w:t>
      </w:r>
      <w:r>
        <w:rPr>
          <w:rFonts w:ascii="仿宋" w:hAnsi="仿宋" w:eastAsia="仿宋" w:cs="仿宋"/>
          <w:spacing w:val="1"/>
          <w:sz w:val="25"/>
          <w:szCs w:val="25"/>
        </w:rPr>
        <w:t>万元 ，增长</w:t>
      </w:r>
      <w:r>
        <w:rPr>
          <w:rFonts w:hint="eastAsia" w:ascii="仿宋" w:hAnsi="仿宋" w:eastAsia="仿宋" w:cs="仿宋"/>
          <w:spacing w:val="1"/>
          <w:sz w:val="25"/>
          <w:szCs w:val="25"/>
          <w:lang w:val="en-US" w:eastAsia="zh-CN"/>
        </w:rPr>
        <w:t>44.19</w:t>
      </w:r>
      <w:r>
        <w:rPr>
          <w:rFonts w:ascii="仿宋" w:hAnsi="仿宋" w:eastAsia="仿宋" w:cs="仿宋"/>
          <w:spacing w:val="1"/>
          <w:sz w:val="25"/>
          <w:szCs w:val="25"/>
        </w:rPr>
        <w:t>%。</w:t>
      </w:r>
    </w:p>
    <w:p w14:paraId="6F9F7A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（二）一般公共预算当年支出</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结构情况</w:t>
      </w:r>
    </w:p>
    <w:p w14:paraId="3A1FD7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spacing w:val="1"/>
          <w:sz w:val="25"/>
          <w:szCs w:val="25"/>
          <w:lang w:val="en-US" w:eastAsia="zh-CN"/>
        </w:rPr>
      </w:pPr>
      <w:r>
        <w:rPr>
          <w:rFonts w:ascii="仿宋" w:hAnsi="仿宋" w:eastAsia="仿宋" w:cs="仿宋"/>
          <w:spacing w:val="1"/>
          <w:sz w:val="25"/>
          <w:szCs w:val="25"/>
        </w:rPr>
        <w:t>2024年度石楼县现代农业发展服务中心一般公共预算当年</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支出</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万元,主要用于以下方面：一般公共服务支出</w:t>
      </w:r>
      <w:r>
        <w:rPr>
          <w:rFonts w:hint="eastAsia" w:ascii="仿宋" w:hAnsi="仿宋" w:eastAsia="仿宋" w:cs="仿宋"/>
          <w:spacing w:val="1"/>
          <w:sz w:val="25"/>
          <w:szCs w:val="25"/>
          <w:lang w:val="en-US" w:eastAsia="zh-CN"/>
        </w:rPr>
        <w:t>38.15</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，占</w:t>
      </w:r>
      <w:r>
        <w:rPr>
          <w:rFonts w:hint="eastAsia" w:ascii="仿宋" w:hAnsi="仿宋" w:eastAsia="仿宋" w:cs="仿宋"/>
          <w:spacing w:val="1"/>
          <w:sz w:val="25"/>
          <w:szCs w:val="25"/>
          <w:lang w:val="en-US" w:eastAsia="zh-CN"/>
        </w:rPr>
        <w:t>1.55%；</w:t>
      </w:r>
      <w:r>
        <w:rPr>
          <w:rFonts w:ascii="仿宋" w:hAnsi="仿宋" w:eastAsia="仿宋" w:cs="仿宋"/>
          <w:spacing w:val="1"/>
          <w:sz w:val="25"/>
          <w:szCs w:val="25"/>
        </w:rPr>
        <w:t>社会保障和就业支出72.84万元</w:t>
      </w:r>
      <w:r>
        <w:rPr>
          <w:rFonts w:hint="eastAsia" w:ascii="仿宋" w:hAnsi="仿宋" w:eastAsia="仿宋" w:cs="仿宋"/>
          <w:spacing w:val="1"/>
          <w:sz w:val="25"/>
          <w:szCs w:val="25"/>
          <w:lang w:eastAsia="zh-CN"/>
        </w:rPr>
        <w:t>，占</w:t>
      </w:r>
      <w:r>
        <w:rPr>
          <w:rFonts w:hint="eastAsia" w:ascii="仿宋" w:hAnsi="仿宋" w:eastAsia="仿宋" w:cs="仿宋"/>
          <w:spacing w:val="1"/>
          <w:sz w:val="25"/>
          <w:szCs w:val="25"/>
          <w:lang w:val="en-US" w:eastAsia="zh-CN"/>
        </w:rPr>
        <w:t>2.96%；</w:t>
      </w:r>
      <w:r>
        <w:rPr>
          <w:rFonts w:ascii="仿宋" w:hAnsi="仿宋" w:eastAsia="仿宋" w:cs="仿宋"/>
          <w:spacing w:val="1"/>
          <w:sz w:val="25"/>
          <w:szCs w:val="25"/>
        </w:rPr>
        <w:t>卫生健康支出31.</w:t>
      </w:r>
      <w:r>
        <w:rPr>
          <w:rFonts w:hint="eastAsia" w:ascii="仿宋" w:hAnsi="仿宋" w:eastAsia="仿宋" w:cs="仿宋"/>
          <w:spacing w:val="1"/>
          <w:sz w:val="25"/>
          <w:szCs w:val="25"/>
          <w:lang w:val="en-US" w:eastAsia="zh-CN"/>
        </w:rPr>
        <w:t>25</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，占</w:t>
      </w:r>
      <w:r>
        <w:rPr>
          <w:rFonts w:hint="eastAsia" w:ascii="仿宋" w:hAnsi="仿宋" w:eastAsia="仿宋" w:cs="仿宋"/>
          <w:spacing w:val="1"/>
          <w:sz w:val="25"/>
          <w:szCs w:val="25"/>
          <w:lang w:val="en-US" w:eastAsia="zh-CN"/>
        </w:rPr>
        <w:t>1.27%；</w:t>
      </w:r>
      <w:r>
        <w:rPr>
          <w:rFonts w:ascii="仿宋" w:hAnsi="仿宋" w:eastAsia="仿宋" w:cs="仿宋"/>
          <w:spacing w:val="1"/>
          <w:sz w:val="25"/>
          <w:szCs w:val="25"/>
        </w:rPr>
        <w:t>农林水支出</w:t>
      </w:r>
      <w:r>
        <w:rPr>
          <w:rFonts w:hint="eastAsia" w:ascii="仿宋" w:hAnsi="仿宋" w:eastAsia="仿宋" w:cs="仿宋"/>
          <w:spacing w:val="1"/>
          <w:sz w:val="25"/>
          <w:szCs w:val="25"/>
          <w:lang w:val="en-US" w:eastAsia="zh-CN"/>
        </w:rPr>
        <w:t>2200.05</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，占</w:t>
      </w:r>
      <w:r>
        <w:rPr>
          <w:rFonts w:hint="eastAsia" w:ascii="仿宋" w:hAnsi="仿宋" w:eastAsia="仿宋" w:cs="仿宋"/>
          <w:spacing w:val="1"/>
          <w:sz w:val="25"/>
          <w:szCs w:val="25"/>
          <w:lang w:val="en-US" w:eastAsia="zh-CN"/>
        </w:rPr>
        <w:t>89.3%；</w:t>
      </w:r>
      <w:r>
        <w:rPr>
          <w:rFonts w:ascii="仿宋" w:hAnsi="仿宋" w:eastAsia="仿宋" w:cs="仿宋"/>
          <w:spacing w:val="1"/>
          <w:sz w:val="25"/>
          <w:szCs w:val="25"/>
        </w:rPr>
        <w:t>住房保障支出64.88万元</w:t>
      </w:r>
      <w:r>
        <w:rPr>
          <w:rFonts w:hint="eastAsia" w:ascii="仿宋" w:hAnsi="仿宋" w:eastAsia="仿宋" w:cs="仿宋"/>
          <w:spacing w:val="1"/>
          <w:sz w:val="25"/>
          <w:szCs w:val="25"/>
          <w:lang w:eastAsia="zh-CN"/>
        </w:rPr>
        <w:t>，占</w:t>
      </w:r>
      <w:r>
        <w:rPr>
          <w:rFonts w:hint="eastAsia" w:ascii="仿宋" w:hAnsi="仿宋" w:eastAsia="仿宋" w:cs="仿宋"/>
          <w:spacing w:val="1"/>
          <w:sz w:val="25"/>
          <w:szCs w:val="25"/>
          <w:lang w:val="en-US" w:eastAsia="zh-CN"/>
        </w:rPr>
        <w:t>26.34%；</w:t>
      </w:r>
      <w:r>
        <w:rPr>
          <w:rFonts w:hint="eastAsia" w:ascii="仿宋" w:hAnsi="仿宋" w:eastAsia="仿宋" w:cs="仿宋"/>
          <w:spacing w:val="1"/>
          <w:sz w:val="25"/>
          <w:szCs w:val="25"/>
          <w:lang w:eastAsia="zh-CN"/>
        </w:rPr>
        <w:t>资源勘探工业信息等支出</w:t>
      </w:r>
      <w:r>
        <w:rPr>
          <w:rFonts w:hint="eastAsia" w:ascii="仿宋" w:hAnsi="仿宋" w:eastAsia="仿宋" w:cs="仿宋"/>
          <w:spacing w:val="1"/>
          <w:sz w:val="25"/>
          <w:szCs w:val="25"/>
          <w:lang w:val="en-US" w:eastAsia="zh-CN"/>
        </w:rPr>
        <w:t>3万元，占0.12%；债务还本支出53.5724万元，占2.17%。</w:t>
      </w:r>
      <w:bookmarkStart w:id="48" w:name="bookmark25"/>
      <w:bookmarkEnd w:id="48"/>
    </w:p>
    <w:p w14:paraId="361A93B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r>
        <w:rPr>
          <w:rFonts w:ascii="黑体" w:hAnsi="黑体" w:eastAsia="黑体" w:cs="黑体"/>
          <w:sz w:val="25"/>
          <w:szCs w:val="25"/>
        </w:rPr>
        <w:t>六、一般公共预算</w:t>
      </w:r>
      <w:r>
        <w:rPr>
          <w:rFonts w:hint="eastAsia" w:ascii="黑体" w:hAnsi="黑体" w:eastAsia="黑体" w:cs="黑体"/>
          <w:sz w:val="25"/>
          <w:szCs w:val="25"/>
          <w:lang w:eastAsia="zh-CN"/>
        </w:rPr>
        <w:t>调整</w:t>
      </w:r>
      <w:r>
        <w:rPr>
          <w:rFonts w:ascii="黑体" w:hAnsi="黑体" w:eastAsia="黑体" w:cs="黑体"/>
          <w:sz w:val="25"/>
          <w:szCs w:val="25"/>
        </w:rPr>
        <w:t>基本支出情况说明</w:t>
      </w:r>
    </w:p>
    <w:p w14:paraId="09D6E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2024年度石楼县现代农业发展服务中心一般公共预算</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安排基本支出</w:t>
      </w:r>
      <w:r>
        <w:rPr>
          <w:rFonts w:hint="eastAsia" w:ascii="仿宋" w:hAnsi="仿宋" w:eastAsia="仿宋" w:cs="仿宋"/>
          <w:spacing w:val="1"/>
          <w:sz w:val="25"/>
          <w:szCs w:val="25"/>
          <w:lang w:val="en-US" w:eastAsia="zh-CN"/>
        </w:rPr>
        <w:t>745.84</w:t>
      </w:r>
      <w:r>
        <w:rPr>
          <w:rFonts w:ascii="仿宋" w:hAnsi="仿宋" w:eastAsia="仿宋" w:cs="仿宋"/>
          <w:spacing w:val="1"/>
          <w:sz w:val="25"/>
          <w:szCs w:val="25"/>
        </w:rPr>
        <w:t>万元，其中：</w:t>
      </w:r>
    </w:p>
    <w:p w14:paraId="77F4EF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人员经费</w:t>
      </w:r>
      <w:r>
        <w:rPr>
          <w:rFonts w:hint="eastAsia" w:ascii="仿宋" w:hAnsi="仿宋" w:eastAsia="仿宋" w:cs="仿宋"/>
          <w:spacing w:val="1"/>
          <w:sz w:val="25"/>
          <w:szCs w:val="25"/>
          <w:lang w:val="en-US" w:eastAsia="zh-CN"/>
        </w:rPr>
        <w:t>679.6</w:t>
      </w:r>
      <w:r>
        <w:rPr>
          <w:rFonts w:ascii="仿宋" w:hAnsi="仿宋" w:eastAsia="仿宋" w:cs="仿宋"/>
          <w:spacing w:val="1"/>
          <w:sz w:val="25"/>
          <w:szCs w:val="25"/>
        </w:rPr>
        <w:t>万元，主要包括：公务员医疗补助缴费、其他社会保障缴 费、绩效工资、基本工资、奖金、机关事业单位基本养老保险缴费、住房公积 金、退休费、津贴补贴、职工基本医疗保险缴费</w:t>
      </w:r>
      <w:r>
        <w:rPr>
          <w:rFonts w:hint="eastAsia" w:ascii="仿宋" w:hAnsi="仿宋" w:eastAsia="仿宋" w:cs="仿宋"/>
          <w:spacing w:val="1"/>
          <w:sz w:val="25"/>
          <w:szCs w:val="25"/>
          <w:lang w:eastAsia="zh-CN"/>
        </w:rPr>
        <w:t>、生活补助</w:t>
      </w:r>
      <w:r>
        <w:rPr>
          <w:rFonts w:ascii="仿宋" w:hAnsi="仿宋" w:eastAsia="仿宋" w:cs="仿宋"/>
          <w:spacing w:val="1"/>
          <w:sz w:val="25"/>
          <w:szCs w:val="25"/>
        </w:rPr>
        <w:t>等；</w:t>
      </w:r>
    </w:p>
    <w:p w14:paraId="7C0E4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公用经费</w:t>
      </w:r>
      <w:r>
        <w:rPr>
          <w:rFonts w:hint="eastAsia" w:ascii="仿宋" w:hAnsi="仿宋" w:eastAsia="仿宋" w:cs="仿宋"/>
          <w:spacing w:val="1"/>
          <w:sz w:val="25"/>
          <w:szCs w:val="25"/>
          <w:lang w:val="en-US" w:eastAsia="zh-CN"/>
        </w:rPr>
        <w:t>66.24</w:t>
      </w:r>
      <w:r>
        <w:rPr>
          <w:rFonts w:ascii="仿宋" w:hAnsi="仿宋" w:eastAsia="仿宋" w:cs="仿宋"/>
          <w:spacing w:val="1"/>
          <w:sz w:val="25"/>
          <w:szCs w:val="25"/>
        </w:rPr>
        <w:t>万元，主要包括：邮电费、办公费、其他工资福利支出、电费、公务用车运行维护费、维修(护)费、福利费、其他交通费用、其他商品和服务 支出、差旅费、工会经费、劳务费、水费</w:t>
      </w:r>
      <w:r>
        <w:rPr>
          <w:rFonts w:hint="eastAsia" w:ascii="仿宋" w:hAnsi="仿宋" w:eastAsia="仿宋" w:cs="仿宋"/>
          <w:spacing w:val="1"/>
          <w:sz w:val="25"/>
          <w:szCs w:val="25"/>
          <w:lang w:eastAsia="zh-CN"/>
        </w:rPr>
        <w:t>、办公设备购置</w:t>
      </w:r>
      <w:r>
        <w:rPr>
          <w:rFonts w:ascii="仿宋" w:hAnsi="仿宋" w:eastAsia="仿宋" w:cs="仿宋"/>
          <w:spacing w:val="1"/>
          <w:sz w:val="25"/>
          <w:szCs w:val="25"/>
        </w:rPr>
        <w:t>等。</w:t>
      </w:r>
    </w:p>
    <w:p w14:paraId="508F8EF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r>
        <w:rPr>
          <w:rFonts w:hint="eastAsia" w:ascii="黑体" w:hAnsi="黑体" w:eastAsia="黑体" w:cs="黑体"/>
          <w:sz w:val="25"/>
          <w:szCs w:val="25"/>
          <w:lang w:val="en-US" w:eastAsia="zh-CN"/>
        </w:rPr>
        <w:t xml:space="preserve"> </w:t>
      </w:r>
      <w:bookmarkStart w:id="49" w:name="bookmark26"/>
      <w:bookmarkEnd w:id="49"/>
      <w:r>
        <w:rPr>
          <w:rFonts w:ascii="黑体" w:hAnsi="黑体" w:eastAsia="黑体" w:cs="黑体"/>
          <w:sz w:val="25"/>
          <w:szCs w:val="25"/>
        </w:rPr>
        <w:t>七、“三公”经费</w:t>
      </w:r>
      <w:r>
        <w:rPr>
          <w:rFonts w:hint="eastAsia" w:ascii="黑体" w:hAnsi="黑体" w:eastAsia="黑体" w:cs="黑体"/>
          <w:sz w:val="25"/>
          <w:szCs w:val="25"/>
          <w:lang w:eastAsia="zh-CN"/>
        </w:rPr>
        <w:t>调整</w:t>
      </w:r>
      <w:r>
        <w:rPr>
          <w:rFonts w:ascii="黑体" w:hAnsi="黑体" w:eastAsia="黑体" w:cs="黑体"/>
          <w:sz w:val="25"/>
          <w:szCs w:val="25"/>
        </w:rPr>
        <w:t>增减变动原因说明</w:t>
      </w:r>
    </w:p>
    <w:p w14:paraId="55D12CA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仿宋" w:hAnsi="仿宋" w:eastAsia="仿宋" w:cs="仿宋"/>
          <w:spacing w:val="1"/>
          <w:sz w:val="25"/>
          <w:szCs w:val="25"/>
        </w:rPr>
      </w:pPr>
      <w:r>
        <w:rPr>
          <w:rFonts w:ascii="仿宋" w:hAnsi="仿宋" w:eastAsia="仿宋" w:cs="仿宋"/>
          <w:spacing w:val="1"/>
          <w:sz w:val="25"/>
          <w:szCs w:val="25"/>
        </w:rPr>
        <w:t>2024年石楼县现代农业发展服务中心（部门）财政拨款安排的“三公 ”经费</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预算3.00万元比</w:t>
      </w:r>
      <w:r>
        <w:rPr>
          <w:rFonts w:hint="eastAsia" w:ascii="仿宋" w:hAnsi="仿宋" w:eastAsia="仿宋" w:cs="仿宋"/>
          <w:spacing w:val="1"/>
          <w:sz w:val="25"/>
          <w:szCs w:val="25"/>
          <w:lang w:eastAsia="zh-CN"/>
        </w:rPr>
        <w:t>年初预算数</w:t>
      </w:r>
      <w:r>
        <w:rPr>
          <w:rFonts w:ascii="仿宋" w:hAnsi="仿宋" w:eastAsia="仿宋" w:cs="仿宋"/>
          <w:spacing w:val="1"/>
          <w:sz w:val="25"/>
          <w:szCs w:val="25"/>
        </w:rPr>
        <w:t xml:space="preserve">增加 </w:t>
      </w:r>
      <w:r>
        <w:rPr>
          <w:rFonts w:hint="eastAsia" w:ascii="仿宋" w:hAnsi="仿宋" w:eastAsia="仿宋" w:cs="仿宋"/>
          <w:spacing w:val="1"/>
          <w:sz w:val="25"/>
          <w:szCs w:val="25"/>
          <w:lang w:val="en-US" w:eastAsia="zh-CN"/>
        </w:rPr>
        <w:t>0.00</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w:t>
      </w:r>
      <w:r>
        <w:rPr>
          <w:rFonts w:ascii="仿宋" w:hAnsi="仿宋" w:eastAsia="仿宋" w:cs="仿宋"/>
          <w:spacing w:val="1"/>
          <w:sz w:val="25"/>
          <w:szCs w:val="25"/>
        </w:rPr>
        <w:t>其中：因公出国（境）费0万元，与上年预算数相同；公务接待费0万元，与</w:t>
      </w:r>
      <w:r>
        <w:rPr>
          <w:rFonts w:hint="eastAsia" w:ascii="仿宋" w:hAnsi="仿宋" w:eastAsia="仿宋" w:cs="仿宋"/>
          <w:spacing w:val="1"/>
          <w:sz w:val="25"/>
          <w:szCs w:val="25"/>
          <w:lang w:eastAsia="zh-CN"/>
        </w:rPr>
        <w:t>年初</w:t>
      </w:r>
      <w:r>
        <w:rPr>
          <w:rFonts w:ascii="仿宋" w:hAnsi="仿宋" w:eastAsia="仿宋" w:cs="仿宋"/>
          <w:spacing w:val="1"/>
          <w:sz w:val="25"/>
          <w:szCs w:val="25"/>
        </w:rPr>
        <w:t>预算数相同；公务用车运行维护费3.00万元，与</w:t>
      </w:r>
      <w:r>
        <w:rPr>
          <w:rFonts w:hint="eastAsia" w:ascii="仿宋" w:hAnsi="仿宋" w:eastAsia="仿宋" w:cs="仿宋"/>
          <w:spacing w:val="1"/>
          <w:sz w:val="25"/>
          <w:szCs w:val="25"/>
          <w:lang w:eastAsia="zh-CN"/>
        </w:rPr>
        <w:t>年初</w:t>
      </w:r>
      <w:r>
        <w:rPr>
          <w:rFonts w:ascii="仿宋" w:hAnsi="仿宋" w:eastAsia="仿宋" w:cs="仿宋"/>
          <w:spacing w:val="1"/>
          <w:sz w:val="25"/>
          <w:szCs w:val="25"/>
        </w:rPr>
        <w:t>相比预算数增加</w:t>
      </w:r>
      <w:r>
        <w:rPr>
          <w:rFonts w:hint="eastAsia" w:ascii="仿宋" w:hAnsi="仿宋" w:eastAsia="仿宋" w:cs="仿宋"/>
          <w:spacing w:val="1"/>
          <w:sz w:val="25"/>
          <w:szCs w:val="25"/>
          <w:lang w:val="en-US" w:eastAsia="zh-CN"/>
        </w:rPr>
        <w:t>0.00</w:t>
      </w:r>
      <w:r>
        <w:rPr>
          <w:rFonts w:ascii="仿宋" w:hAnsi="仿宋" w:eastAsia="仿宋" w:cs="仿宋"/>
          <w:spacing w:val="1"/>
          <w:sz w:val="25"/>
          <w:szCs w:val="25"/>
        </w:rPr>
        <w:t xml:space="preserve">万元， </w:t>
      </w:r>
      <w:bookmarkStart w:id="50" w:name="bookmark49"/>
      <w:bookmarkEnd w:id="50"/>
      <w:bookmarkStart w:id="51" w:name="bookmark27"/>
      <w:bookmarkEnd w:id="51"/>
    </w:p>
    <w:p w14:paraId="466C9BD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r>
        <w:rPr>
          <w:rFonts w:ascii="黑体" w:hAnsi="黑体" w:eastAsia="黑体" w:cs="黑体"/>
          <w:spacing w:val="1"/>
          <w:sz w:val="25"/>
          <w:szCs w:val="25"/>
        </w:rPr>
        <w:t>八、机关运行经费</w:t>
      </w:r>
      <w:r>
        <w:rPr>
          <w:rFonts w:hint="eastAsia" w:ascii="黑体" w:hAnsi="黑体" w:eastAsia="黑体" w:cs="黑体"/>
          <w:spacing w:val="1"/>
          <w:sz w:val="25"/>
          <w:szCs w:val="25"/>
          <w:lang w:eastAsia="zh-CN"/>
        </w:rPr>
        <w:t>调整</w:t>
      </w:r>
      <w:r>
        <w:rPr>
          <w:rFonts w:ascii="黑体" w:hAnsi="黑体" w:eastAsia="黑体" w:cs="黑体"/>
          <w:spacing w:val="1"/>
          <w:sz w:val="25"/>
          <w:szCs w:val="25"/>
        </w:rPr>
        <w:t>增减变动原因说明</w:t>
      </w:r>
    </w:p>
    <w:p w14:paraId="5D9746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我单位无机关运行经费。</w:t>
      </w:r>
    </w:p>
    <w:p w14:paraId="4C111BD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52" w:name="bookmark28"/>
      <w:bookmarkEnd w:id="52"/>
      <w:r>
        <w:rPr>
          <w:rFonts w:ascii="黑体" w:hAnsi="黑体" w:eastAsia="黑体" w:cs="黑体"/>
          <w:sz w:val="25"/>
          <w:szCs w:val="25"/>
        </w:rPr>
        <w:t>九、政府采购</w:t>
      </w:r>
      <w:r>
        <w:rPr>
          <w:rFonts w:hint="eastAsia" w:ascii="黑体" w:hAnsi="黑体" w:eastAsia="黑体" w:cs="黑体"/>
          <w:sz w:val="25"/>
          <w:szCs w:val="25"/>
          <w:lang w:eastAsia="zh-CN"/>
        </w:rPr>
        <w:t>调整</w:t>
      </w:r>
      <w:r>
        <w:rPr>
          <w:rFonts w:ascii="黑体" w:hAnsi="黑体" w:eastAsia="黑体" w:cs="黑体"/>
          <w:sz w:val="25"/>
          <w:szCs w:val="25"/>
        </w:rPr>
        <w:t>情况</w:t>
      </w:r>
    </w:p>
    <w:p w14:paraId="49A0A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2024年石楼县现代农业发展服务中心（部门）政府采购预算</w:t>
      </w:r>
      <w:r>
        <w:rPr>
          <w:rFonts w:hint="eastAsia" w:ascii="仿宋" w:hAnsi="仿宋" w:eastAsia="仿宋" w:cs="仿宋"/>
          <w:spacing w:val="1"/>
          <w:sz w:val="25"/>
          <w:szCs w:val="25"/>
          <w:lang w:eastAsia="zh-CN"/>
        </w:rPr>
        <w:t>调整</w:t>
      </w:r>
      <w:r>
        <w:rPr>
          <w:rFonts w:ascii="仿宋" w:hAnsi="仿宋" w:eastAsia="仿宋" w:cs="仿宋"/>
          <w:spacing w:val="1"/>
          <w:sz w:val="25"/>
          <w:szCs w:val="25"/>
        </w:rPr>
        <w:t>总额</w:t>
      </w:r>
      <w:r>
        <w:rPr>
          <w:rFonts w:hint="eastAsia" w:ascii="仿宋" w:hAnsi="仿宋" w:eastAsia="仿宋" w:cs="仿宋"/>
          <w:spacing w:val="1"/>
          <w:sz w:val="25"/>
          <w:szCs w:val="25"/>
          <w:lang w:val="en-US" w:eastAsia="zh-CN"/>
        </w:rPr>
        <w:t>593.53</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w:t>
      </w:r>
      <w:r>
        <w:rPr>
          <w:rFonts w:ascii="仿宋" w:hAnsi="仿宋" w:eastAsia="仿宋" w:cs="仿宋"/>
          <w:spacing w:val="1"/>
          <w:sz w:val="25"/>
          <w:szCs w:val="25"/>
        </w:rPr>
        <w:t>其中：政府采购货物预算1.03万元、政府采购工程预算</w:t>
      </w:r>
      <w:r>
        <w:rPr>
          <w:rFonts w:hint="eastAsia" w:ascii="仿宋" w:hAnsi="仿宋" w:eastAsia="仿宋" w:cs="仿宋"/>
          <w:spacing w:val="1"/>
          <w:sz w:val="25"/>
          <w:szCs w:val="25"/>
          <w:lang w:val="en-US" w:eastAsia="zh-CN"/>
        </w:rPr>
        <w:t>469.5</w:t>
      </w:r>
      <w:r>
        <w:rPr>
          <w:rFonts w:ascii="仿宋" w:hAnsi="仿宋" w:eastAsia="仿宋" w:cs="仿宋"/>
          <w:spacing w:val="1"/>
          <w:sz w:val="25"/>
          <w:szCs w:val="25"/>
        </w:rPr>
        <w:t>万元、政府采购服务预算</w:t>
      </w:r>
      <w:r>
        <w:rPr>
          <w:rFonts w:hint="eastAsia" w:ascii="仿宋" w:hAnsi="仿宋" w:eastAsia="仿宋" w:cs="仿宋"/>
          <w:spacing w:val="1"/>
          <w:sz w:val="25"/>
          <w:szCs w:val="25"/>
          <w:lang w:val="en-US" w:eastAsia="zh-CN"/>
        </w:rPr>
        <w:t>123</w:t>
      </w:r>
      <w:r>
        <w:rPr>
          <w:rFonts w:ascii="仿宋" w:hAnsi="仿宋" w:eastAsia="仿宋" w:cs="仿宋"/>
          <w:spacing w:val="1"/>
          <w:sz w:val="25"/>
          <w:szCs w:val="25"/>
        </w:rPr>
        <w:t>万元。</w:t>
      </w:r>
      <w:r>
        <w:rPr>
          <w:rFonts w:hint="eastAsia" w:ascii="仿宋" w:hAnsi="仿宋" w:eastAsia="仿宋" w:cs="仿宋"/>
          <w:spacing w:val="1"/>
          <w:sz w:val="25"/>
          <w:szCs w:val="25"/>
          <w:lang w:eastAsia="zh-CN"/>
        </w:rPr>
        <w:t>比年初预算数</w:t>
      </w:r>
      <w:r>
        <w:rPr>
          <w:rFonts w:hint="eastAsia" w:ascii="仿宋" w:hAnsi="仿宋" w:eastAsia="仿宋" w:cs="仿宋"/>
          <w:spacing w:val="1"/>
          <w:sz w:val="25"/>
          <w:szCs w:val="25"/>
          <w:lang w:val="en-US" w:eastAsia="zh-CN"/>
        </w:rPr>
        <w:t>300.53万元</w:t>
      </w:r>
      <w:r>
        <w:rPr>
          <w:rFonts w:hint="eastAsia" w:ascii="仿宋" w:hAnsi="仿宋" w:eastAsia="仿宋" w:cs="仿宋"/>
          <w:spacing w:val="1"/>
          <w:sz w:val="25"/>
          <w:szCs w:val="25"/>
          <w:lang w:eastAsia="zh-CN"/>
        </w:rPr>
        <w:t>增加</w:t>
      </w:r>
      <w:r>
        <w:rPr>
          <w:rFonts w:hint="eastAsia" w:ascii="仿宋" w:hAnsi="仿宋" w:eastAsia="仿宋" w:cs="仿宋"/>
          <w:spacing w:val="1"/>
          <w:sz w:val="25"/>
          <w:szCs w:val="25"/>
          <w:lang w:val="en-US" w:eastAsia="zh-CN"/>
        </w:rPr>
        <w:t>293万元，增长97.49%，主要原因是</w:t>
      </w:r>
      <w:r>
        <w:rPr>
          <w:rFonts w:ascii="仿宋" w:hAnsi="仿宋" w:eastAsia="仿宋" w:cs="仿宋"/>
          <w:spacing w:val="2"/>
          <w:sz w:val="25"/>
          <w:szCs w:val="25"/>
        </w:rPr>
        <w:t>单位增加了宜机</w:t>
      </w:r>
      <w:r>
        <w:rPr>
          <w:rFonts w:ascii="仿宋" w:hAnsi="仿宋" w:eastAsia="仿宋" w:cs="仿宋"/>
          <w:spacing w:val="1"/>
          <w:sz w:val="25"/>
          <w:szCs w:val="25"/>
        </w:rPr>
        <w:t>化改造项目</w:t>
      </w:r>
      <w:r>
        <w:rPr>
          <w:rFonts w:hint="eastAsia" w:ascii="仿宋" w:hAnsi="仿宋" w:eastAsia="仿宋" w:cs="仿宋"/>
          <w:spacing w:val="1"/>
          <w:sz w:val="25"/>
          <w:szCs w:val="25"/>
          <w:lang w:eastAsia="zh-CN"/>
        </w:rPr>
        <w:t>、</w:t>
      </w:r>
      <w:r>
        <w:rPr>
          <w:rFonts w:ascii="仿宋" w:hAnsi="仿宋" w:eastAsia="仿宋" w:cs="仿宋"/>
          <w:spacing w:val="1"/>
          <w:sz w:val="25"/>
          <w:szCs w:val="25"/>
        </w:rPr>
        <w:t>土地承包确权系统更新业务</w:t>
      </w:r>
      <w:r>
        <w:rPr>
          <w:rFonts w:hint="eastAsia" w:ascii="仿宋" w:hAnsi="仿宋" w:eastAsia="仿宋" w:cs="仿宋"/>
          <w:spacing w:val="1"/>
          <w:sz w:val="25"/>
          <w:szCs w:val="25"/>
          <w:lang w:eastAsia="zh-CN"/>
        </w:rPr>
        <w:t>项目及农村户厕改造项目。</w:t>
      </w:r>
    </w:p>
    <w:p w14:paraId="3310740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53" w:name="bookmark29"/>
      <w:bookmarkEnd w:id="53"/>
      <w:r>
        <w:rPr>
          <w:rFonts w:ascii="黑体" w:hAnsi="黑体" w:eastAsia="黑体" w:cs="黑体"/>
          <w:sz w:val="25"/>
          <w:szCs w:val="25"/>
        </w:rPr>
        <w:t>十、绩效管理情况</w:t>
      </w:r>
    </w:p>
    <w:p w14:paraId="5FAF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1、整体绩效目标</w:t>
      </w:r>
    </w:p>
    <w:p w14:paraId="2940D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2024年石楼县现代农业发展服务中心整体支出绩效目标，涉及预算资金</w:t>
      </w:r>
      <w:r>
        <w:rPr>
          <w:rFonts w:hint="eastAsia" w:ascii="仿宋" w:hAnsi="仿宋" w:eastAsia="仿宋" w:cs="仿宋"/>
          <w:spacing w:val="1"/>
          <w:sz w:val="25"/>
          <w:szCs w:val="25"/>
          <w:lang w:val="en-US" w:eastAsia="zh-CN"/>
        </w:rPr>
        <w:t>2463.74</w:t>
      </w:r>
      <w:r>
        <w:rPr>
          <w:rFonts w:ascii="仿宋" w:hAnsi="仿宋" w:eastAsia="仿宋" w:cs="仿宋"/>
          <w:spacing w:val="1"/>
          <w:sz w:val="25"/>
          <w:szCs w:val="25"/>
        </w:rPr>
        <w:t>万元,其中基本支出</w:t>
      </w:r>
      <w:r>
        <w:rPr>
          <w:rFonts w:hint="eastAsia" w:ascii="仿宋" w:hAnsi="仿宋" w:eastAsia="仿宋" w:cs="仿宋"/>
          <w:spacing w:val="1"/>
          <w:sz w:val="25"/>
          <w:szCs w:val="25"/>
          <w:lang w:val="en-US" w:eastAsia="zh-CN"/>
        </w:rPr>
        <w:t>745.84</w:t>
      </w:r>
      <w:r>
        <w:rPr>
          <w:rFonts w:ascii="仿宋" w:hAnsi="仿宋" w:eastAsia="仿宋" w:cs="仿宋"/>
          <w:spacing w:val="1"/>
          <w:sz w:val="25"/>
          <w:szCs w:val="25"/>
        </w:rPr>
        <w:t>万元，项目支出</w:t>
      </w:r>
      <w:r>
        <w:rPr>
          <w:rFonts w:hint="eastAsia" w:ascii="仿宋" w:hAnsi="仿宋" w:eastAsia="仿宋" w:cs="仿宋"/>
          <w:spacing w:val="1"/>
          <w:sz w:val="25"/>
          <w:szCs w:val="25"/>
          <w:lang w:val="en-US" w:eastAsia="zh-CN"/>
        </w:rPr>
        <w:t>1717.9</w:t>
      </w:r>
      <w:r>
        <w:rPr>
          <w:rFonts w:ascii="仿宋" w:hAnsi="仿宋" w:eastAsia="仿宋" w:cs="仿宋"/>
          <w:spacing w:val="1"/>
          <w:sz w:val="25"/>
          <w:szCs w:val="25"/>
        </w:rPr>
        <w:t>万元。（单位整体目标公开情况见附件）</w:t>
      </w:r>
    </w:p>
    <w:p w14:paraId="5C471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2、项目绩效目标</w:t>
      </w:r>
    </w:p>
    <w:p w14:paraId="64320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2024年石楼县现代农业发展服务中心（部门）纳入绩效目标管理的二级项目13个，共计金额1,029.12万元。其中：其他运转类项目4个，涉及金额67.22万元；特定目标类项目9个，涉及金额961.90万元。公开项目绩效目标13个，涉及项目 金额1,029.12万元， 占部门（单位）项目支出总额的100%。其中：其他运转类项目4个，涉及项目金额67.22万元；特定目标类项目9个，涉及项目金额961.90万元。</w:t>
      </w:r>
    </w:p>
    <w:p w14:paraId="531F9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（项目绩效目标表公开情况见附件）</w:t>
      </w:r>
    </w:p>
    <w:p w14:paraId="2718E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sectPr>
          <w:footerReference r:id="rId10" w:type="default"/>
          <w:pgSz w:w="11900" w:h="16840"/>
          <w:pgMar w:top="2098" w:right="1474" w:bottom="1984" w:left="1587" w:header="357" w:footer="135" w:gutter="0"/>
          <w:pgBorders>
            <w:top w:val="none" w:sz="0" w:space="0"/>
            <w:left w:val="none" w:sz="0" w:space="0"/>
            <w:bottom w:val="none" w:sz="0" w:space="0"/>
            <w:right w:val="none" w:sz="0" w:space="0"/>
          </w:pgBorders>
          <w:pgNumType w:fmt="decimal"/>
          <w:cols w:space="720" w:num="1"/>
        </w:sectPr>
      </w:pPr>
    </w:p>
    <w:p w14:paraId="7F9F1A85">
      <w:pPr>
        <w:spacing w:line="465" w:lineRule="auto"/>
        <w:rPr>
          <w:rFonts w:ascii="Arial"/>
          <w:sz w:val="21"/>
        </w:rPr>
      </w:pPr>
    </w:p>
    <w:p w14:paraId="5062798C">
      <w:pPr>
        <w:spacing w:line="12304" w:lineRule="exact"/>
        <w:ind w:firstLine="570"/>
      </w:pPr>
      <w:r>
        <w:rPr>
          <w:position w:val="-246"/>
        </w:rPr>
        <w:drawing>
          <wp:inline distT="0" distB="0" distL="0" distR="0">
            <wp:extent cx="6097270" cy="78124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6097700" cy="7812678"/>
                    </a:xfrm>
                    <a:prstGeom prst="rect">
                      <a:avLst/>
                    </a:prstGeom>
                  </pic:spPr>
                </pic:pic>
              </a:graphicData>
            </a:graphic>
          </wp:inline>
        </w:drawing>
      </w:r>
    </w:p>
    <w:p w14:paraId="3F65C7DE">
      <w:pPr>
        <w:spacing w:line="12304" w:lineRule="exact"/>
        <w:sectPr>
          <w:footerReference r:id="rId11" w:type="default"/>
          <w:pgSz w:w="11900" w:h="16840"/>
          <w:pgMar w:top="611" w:right="600" w:bottom="312" w:left="600" w:header="357" w:footer="135" w:gutter="0"/>
          <w:pgBorders>
            <w:top w:val="none" w:sz="0" w:space="0"/>
            <w:left w:val="none" w:sz="0" w:space="0"/>
            <w:bottom w:val="none" w:sz="0" w:space="0"/>
            <w:right w:val="none" w:sz="0" w:space="0"/>
          </w:pgBorders>
          <w:pgNumType w:fmt="decimal"/>
          <w:cols w:space="720" w:num="1"/>
        </w:sectPr>
      </w:pPr>
    </w:p>
    <w:p w14:paraId="399EB5D8">
      <w:pPr>
        <w:spacing w:line="465" w:lineRule="auto"/>
        <w:rPr>
          <w:rFonts w:ascii="Arial"/>
          <w:sz w:val="21"/>
        </w:rPr>
      </w:pPr>
    </w:p>
    <w:p w14:paraId="29590277">
      <w:pPr>
        <w:spacing w:line="12304" w:lineRule="exact"/>
        <w:ind w:firstLine="570"/>
      </w:pPr>
      <w:r>
        <w:rPr>
          <w:position w:val="-246"/>
        </w:rPr>
        <w:drawing>
          <wp:inline distT="0" distB="0" distL="0" distR="0">
            <wp:extent cx="6097270" cy="78124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6097700" cy="7812678"/>
                    </a:xfrm>
                    <a:prstGeom prst="rect">
                      <a:avLst/>
                    </a:prstGeom>
                  </pic:spPr>
                </pic:pic>
              </a:graphicData>
            </a:graphic>
          </wp:inline>
        </w:drawing>
      </w:r>
    </w:p>
    <w:p w14:paraId="2933C4DB">
      <w:pPr>
        <w:spacing w:line="12304" w:lineRule="exact"/>
        <w:sectPr>
          <w:footerReference r:id="rId12" w:type="default"/>
          <w:pgSz w:w="11900" w:h="16840"/>
          <w:pgMar w:top="611" w:right="600" w:bottom="312" w:left="600" w:header="357" w:footer="135" w:gutter="0"/>
          <w:pgBorders>
            <w:top w:val="none" w:sz="0" w:space="0"/>
            <w:left w:val="none" w:sz="0" w:space="0"/>
            <w:bottom w:val="none" w:sz="0" w:space="0"/>
            <w:right w:val="none" w:sz="0" w:space="0"/>
          </w:pgBorders>
          <w:pgNumType w:fmt="decimal"/>
          <w:cols w:space="720" w:num="1"/>
        </w:sectPr>
      </w:pPr>
    </w:p>
    <w:p w14:paraId="5912F08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54" w:name="bookmark30"/>
      <w:bookmarkEnd w:id="54"/>
      <w:r>
        <w:rPr>
          <w:rFonts w:ascii="黑体" w:hAnsi="黑体" w:eastAsia="黑体" w:cs="黑体"/>
          <w:sz w:val="25"/>
          <w:szCs w:val="25"/>
        </w:rPr>
        <w:t>十一、国有资产占有使用情况</w:t>
      </w:r>
    </w:p>
    <w:p w14:paraId="1F250F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1、车辆情况：</w:t>
      </w:r>
    </w:p>
    <w:p w14:paraId="7FD8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截至2024年</w:t>
      </w:r>
      <w:r>
        <w:rPr>
          <w:rFonts w:hint="eastAsia" w:ascii="仿宋" w:hAnsi="仿宋" w:eastAsia="仿宋" w:cs="仿宋"/>
          <w:spacing w:val="1"/>
          <w:sz w:val="25"/>
          <w:szCs w:val="25"/>
          <w:lang w:val="en-US" w:eastAsia="zh-CN"/>
        </w:rPr>
        <w:t>12</w:t>
      </w:r>
      <w:r>
        <w:rPr>
          <w:rFonts w:ascii="仿宋" w:hAnsi="仿宋" w:eastAsia="仿宋" w:cs="仿宋"/>
          <w:spacing w:val="1"/>
          <w:sz w:val="25"/>
          <w:szCs w:val="25"/>
        </w:rPr>
        <w:t>月</w:t>
      </w:r>
      <w:r>
        <w:rPr>
          <w:rFonts w:hint="eastAsia" w:ascii="仿宋" w:hAnsi="仿宋" w:eastAsia="仿宋" w:cs="仿宋"/>
          <w:spacing w:val="1"/>
          <w:sz w:val="25"/>
          <w:szCs w:val="25"/>
          <w:lang w:val="en-US" w:eastAsia="zh-CN"/>
        </w:rPr>
        <w:t>30</w:t>
      </w:r>
      <w:r>
        <w:rPr>
          <w:rFonts w:ascii="仿宋" w:hAnsi="仿宋" w:eastAsia="仿宋" w:cs="仿宋"/>
          <w:spacing w:val="1"/>
          <w:sz w:val="25"/>
          <w:szCs w:val="25"/>
        </w:rPr>
        <w:t>日，石楼县现代农业发展服务中心（部门）共有公务用车编制1辆，实有1辆，其中：领导用车0辆，机要通信用车0辆，应急保障用车0辆，执法 执勤用车0辆，特种专业技术用车0辆，事业单位业务用车1辆，其他公务用车0辆。</w:t>
      </w:r>
    </w:p>
    <w:p w14:paraId="7AF0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2、房屋情况：</w:t>
      </w:r>
    </w:p>
    <w:p w14:paraId="62A7D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截至2024年</w:t>
      </w:r>
      <w:r>
        <w:rPr>
          <w:rFonts w:hint="eastAsia" w:ascii="仿宋" w:hAnsi="仿宋" w:eastAsia="仿宋" w:cs="仿宋"/>
          <w:spacing w:val="1"/>
          <w:sz w:val="25"/>
          <w:szCs w:val="25"/>
          <w:lang w:val="en-US" w:eastAsia="zh-CN"/>
        </w:rPr>
        <w:t>12</w:t>
      </w:r>
      <w:r>
        <w:rPr>
          <w:rFonts w:ascii="仿宋" w:hAnsi="仿宋" w:eastAsia="仿宋" w:cs="仿宋"/>
          <w:spacing w:val="1"/>
          <w:sz w:val="25"/>
          <w:szCs w:val="25"/>
        </w:rPr>
        <w:t>月</w:t>
      </w:r>
      <w:r>
        <w:rPr>
          <w:rFonts w:hint="eastAsia" w:ascii="仿宋" w:hAnsi="仿宋" w:eastAsia="仿宋" w:cs="仿宋"/>
          <w:spacing w:val="1"/>
          <w:sz w:val="25"/>
          <w:szCs w:val="25"/>
          <w:lang w:val="en-US" w:eastAsia="zh-CN"/>
        </w:rPr>
        <w:t>30</w:t>
      </w:r>
      <w:r>
        <w:rPr>
          <w:rFonts w:ascii="仿宋" w:hAnsi="仿宋" w:eastAsia="仿宋" w:cs="仿宋"/>
          <w:spacing w:val="1"/>
          <w:sz w:val="25"/>
          <w:szCs w:val="25"/>
        </w:rPr>
        <w:t xml:space="preserve"> 日，石楼县现代农业发展服务中心（部门）使用的办公用房建 筑总面积750平方米。</w:t>
      </w:r>
    </w:p>
    <w:p w14:paraId="4153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3、其他国有资产占有使用情况：</w:t>
      </w:r>
    </w:p>
    <w:p w14:paraId="47CA53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截至2024年</w:t>
      </w:r>
      <w:r>
        <w:rPr>
          <w:rFonts w:hint="eastAsia" w:ascii="仿宋" w:hAnsi="仿宋" w:eastAsia="仿宋" w:cs="仿宋"/>
          <w:spacing w:val="1"/>
          <w:sz w:val="25"/>
          <w:szCs w:val="25"/>
          <w:lang w:val="en-US" w:eastAsia="zh-CN"/>
        </w:rPr>
        <w:t>12</w:t>
      </w:r>
      <w:r>
        <w:rPr>
          <w:rFonts w:ascii="仿宋" w:hAnsi="仿宋" w:eastAsia="仿宋" w:cs="仿宋"/>
          <w:spacing w:val="1"/>
          <w:sz w:val="25"/>
          <w:szCs w:val="25"/>
        </w:rPr>
        <w:t>月</w:t>
      </w:r>
      <w:r>
        <w:rPr>
          <w:rFonts w:hint="eastAsia" w:ascii="仿宋" w:hAnsi="仿宋" w:eastAsia="仿宋" w:cs="仿宋"/>
          <w:spacing w:val="1"/>
          <w:sz w:val="25"/>
          <w:szCs w:val="25"/>
          <w:lang w:val="en-US" w:eastAsia="zh-CN"/>
        </w:rPr>
        <w:t>30</w:t>
      </w:r>
      <w:r>
        <w:rPr>
          <w:rFonts w:ascii="仿宋" w:hAnsi="仿宋" w:eastAsia="仿宋" w:cs="仿宋"/>
          <w:spacing w:val="1"/>
          <w:sz w:val="25"/>
          <w:szCs w:val="25"/>
        </w:rPr>
        <w:t xml:space="preserve"> 日，石楼县现代农业发展服务中心（部门） 占有使用价值50万 元（原值）以上的通用设备0台（套）；石楼县现代农业发展服务中心（部门） 占有 使用价值100万元（原值）以上的通用设备0台（套）。</w:t>
      </w:r>
    </w:p>
    <w:p w14:paraId="4A0F917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outlineLvl w:val="1"/>
        <w:rPr>
          <w:rFonts w:ascii="黑体" w:hAnsi="黑体" w:eastAsia="黑体" w:cs="黑体"/>
          <w:sz w:val="25"/>
          <w:szCs w:val="25"/>
        </w:rPr>
      </w:pPr>
      <w:bookmarkStart w:id="55" w:name="bookmark31"/>
      <w:bookmarkEnd w:id="55"/>
      <w:r>
        <w:rPr>
          <w:rFonts w:ascii="黑体" w:hAnsi="黑体" w:eastAsia="黑体" w:cs="黑体"/>
          <w:sz w:val="25"/>
          <w:szCs w:val="25"/>
        </w:rPr>
        <w:t>十二、其他说明</w:t>
      </w:r>
    </w:p>
    <w:p w14:paraId="1EB52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bookmarkStart w:id="56" w:name="bookmark32"/>
      <w:bookmarkEnd w:id="56"/>
      <w:r>
        <w:rPr>
          <w:rFonts w:ascii="仿宋" w:hAnsi="仿宋" w:eastAsia="仿宋" w:cs="仿宋"/>
          <w:spacing w:val="1"/>
          <w:sz w:val="25"/>
          <w:szCs w:val="25"/>
        </w:rPr>
        <w:t>（一）政府购买服务指导性目录</w:t>
      </w:r>
    </w:p>
    <w:p w14:paraId="11473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石楼县现代农业发展服务中心不涉及政府购买服务业务</w:t>
      </w:r>
    </w:p>
    <w:p w14:paraId="030654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bookmarkStart w:id="57" w:name="bookmark33"/>
      <w:bookmarkEnd w:id="57"/>
      <w:r>
        <w:rPr>
          <w:rFonts w:ascii="仿宋" w:hAnsi="仿宋" w:eastAsia="仿宋" w:cs="仿宋"/>
          <w:spacing w:val="1"/>
          <w:sz w:val="25"/>
          <w:szCs w:val="25"/>
        </w:rPr>
        <w:t>（二）其他</w:t>
      </w:r>
    </w:p>
    <w:p w14:paraId="26B70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pPr>
      <w:r>
        <w:rPr>
          <w:rFonts w:ascii="仿宋" w:hAnsi="仿宋" w:eastAsia="仿宋" w:cs="仿宋"/>
          <w:spacing w:val="1"/>
          <w:sz w:val="25"/>
          <w:szCs w:val="25"/>
        </w:rPr>
        <w:t>我单位无其他需要说明的事项</w:t>
      </w:r>
    </w:p>
    <w:p w14:paraId="63200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spacing w:val="1"/>
          <w:sz w:val="25"/>
          <w:szCs w:val="25"/>
        </w:rPr>
        <w:sectPr>
          <w:footerReference r:id="rId13" w:type="default"/>
          <w:pgSz w:w="11900" w:h="16840"/>
          <w:pgMar w:top="2098" w:right="1474" w:bottom="1984" w:left="1587" w:header="357" w:footer="134" w:gutter="0"/>
          <w:pgBorders>
            <w:top w:val="none" w:sz="0" w:space="0"/>
            <w:left w:val="none" w:sz="0" w:space="0"/>
            <w:bottom w:val="none" w:sz="0" w:space="0"/>
            <w:right w:val="none" w:sz="0" w:space="0"/>
          </w:pgBorders>
          <w:pgNumType w:fmt="decimal"/>
          <w:cols w:space="720" w:num="1"/>
        </w:sectPr>
      </w:pPr>
    </w:p>
    <w:p w14:paraId="3E951DBC">
      <w:pPr>
        <w:spacing w:line="465" w:lineRule="auto"/>
        <w:rPr>
          <w:rFonts w:ascii="Arial"/>
          <w:sz w:val="21"/>
        </w:rPr>
      </w:pPr>
    </w:p>
    <w:p w14:paraId="2B20F74D">
      <w:pPr>
        <w:spacing w:line="10743" w:lineRule="exact"/>
        <w:ind w:firstLine="570"/>
      </w:pPr>
      <w:r>
        <w:rPr>
          <w:position w:val="-214"/>
        </w:rPr>
        <w:drawing>
          <wp:inline distT="0" distB="0" distL="0" distR="0">
            <wp:extent cx="5335270" cy="68211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9"/>
                    <a:stretch>
                      <a:fillRect/>
                    </a:stretch>
                  </pic:blipFill>
                  <pic:spPr>
                    <a:xfrm>
                      <a:off x="0" y="0"/>
                      <a:ext cx="5335488" cy="6821802"/>
                    </a:xfrm>
                    <a:prstGeom prst="rect">
                      <a:avLst/>
                    </a:prstGeom>
                  </pic:spPr>
                </pic:pic>
              </a:graphicData>
            </a:graphic>
          </wp:inline>
        </w:drawing>
      </w:r>
    </w:p>
    <w:p w14:paraId="3DFBABE4">
      <w:pPr>
        <w:spacing w:line="10743" w:lineRule="exact"/>
        <w:sectPr>
          <w:footerReference r:id="rId14" w:type="default"/>
          <w:pgSz w:w="11900" w:h="16840"/>
          <w:pgMar w:top="611" w:right="600" w:bottom="312" w:left="600" w:header="357" w:footer="134" w:gutter="0"/>
          <w:pgBorders>
            <w:top w:val="none" w:sz="0" w:space="0"/>
            <w:left w:val="none" w:sz="0" w:space="0"/>
            <w:bottom w:val="none" w:sz="0" w:space="0"/>
            <w:right w:val="none" w:sz="0" w:space="0"/>
          </w:pgBorders>
          <w:pgNumType w:fmt="decimal"/>
          <w:cols w:space="720" w:num="1"/>
        </w:sectPr>
      </w:pPr>
    </w:p>
    <w:p w14:paraId="74BE0542">
      <w:pPr>
        <w:spacing w:line="289" w:lineRule="auto"/>
        <w:rPr>
          <w:rFonts w:ascii="Arial"/>
          <w:sz w:val="21"/>
        </w:rPr>
      </w:pPr>
    </w:p>
    <w:p w14:paraId="29841A64">
      <w:pPr>
        <w:spacing w:before="81" w:line="223" w:lineRule="auto"/>
        <w:ind w:left="4277"/>
        <w:outlineLvl w:val="0"/>
        <w:rPr>
          <w:rFonts w:ascii="黑体" w:hAnsi="黑体" w:eastAsia="黑体" w:cs="黑体"/>
          <w:sz w:val="25"/>
          <w:szCs w:val="25"/>
        </w:rPr>
      </w:pPr>
      <w:bookmarkStart w:id="58" w:name="bookmark34"/>
      <w:bookmarkEnd w:id="58"/>
      <w:r>
        <w:rPr>
          <w:rFonts w:ascii="黑体" w:hAnsi="黑体" w:eastAsia="黑体" w:cs="黑体"/>
          <w:spacing w:val="-2"/>
          <w:sz w:val="25"/>
          <w:szCs w:val="25"/>
        </w:rPr>
        <w:t>第四部分</w:t>
      </w:r>
      <w:r>
        <w:rPr>
          <w:rFonts w:ascii="黑体" w:hAnsi="黑体" w:eastAsia="黑体" w:cs="黑体"/>
          <w:spacing w:val="26"/>
          <w:sz w:val="25"/>
          <w:szCs w:val="25"/>
        </w:rPr>
        <w:t xml:space="preserve"> </w:t>
      </w:r>
      <w:r>
        <w:rPr>
          <w:rFonts w:ascii="黑体" w:hAnsi="黑体" w:eastAsia="黑体" w:cs="黑体"/>
          <w:spacing w:val="-2"/>
          <w:sz w:val="25"/>
          <w:szCs w:val="25"/>
        </w:rPr>
        <w:t>名词解释</w:t>
      </w:r>
    </w:p>
    <w:p w14:paraId="193E584C">
      <w:pPr>
        <w:spacing w:before="201" w:line="272" w:lineRule="auto"/>
        <w:ind w:left="706" w:right="937" w:firstLine="501"/>
        <w:rPr>
          <w:rFonts w:ascii="仿宋" w:hAnsi="仿宋" w:eastAsia="仿宋" w:cs="仿宋"/>
          <w:sz w:val="25"/>
          <w:szCs w:val="25"/>
        </w:rPr>
      </w:pPr>
      <w:r>
        <w:rPr>
          <w:rFonts w:ascii="黑体" w:hAnsi="黑体" w:eastAsia="黑体" w:cs="黑体"/>
          <w:spacing w:val="2"/>
          <w:sz w:val="25"/>
          <w:szCs w:val="25"/>
        </w:rPr>
        <w:t>一、基本支出：</w:t>
      </w:r>
      <w:r>
        <w:rPr>
          <w:rFonts w:ascii="仿宋" w:hAnsi="仿宋" w:eastAsia="仿宋" w:cs="仿宋"/>
          <w:spacing w:val="2"/>
          <w:sz w:val="25"/>
          <w:szCs w:val="25"/>
        </w:rPr>
        <w:t>指为保障机构正常运转、完</w:t>
      </w:r>
      <w:r>
        <w:rPr>
          <w:rFonts w:ascii="仿宋" w:hAnsi="仿宋" w:eastAsia="仿宋" w:cs="仿宋"/>
          <w:spacing w:val="1"/>
          <w:sz w:val="25"/>
          <w:szCs w:val="25"/>
        </w:rPr>
        <w:t>成日常工作任务而发生的人员支出</w:t>
      </w:r>
      <w:r>
        <w:rPr>
          <w:rFonts w:ascii="仿宋" w:hAnsi="仿宋" w:eastAsia="仿宋" w:cs="仿宋"/>
          <w:sz w:val="25"/>
          <w:szCs w:val="25"/>
        </w:rPr>
        <w:t xml:space="preserve"> </w:t>
      </w:r>
      <w:r>
        <w:rPr>
          <w:rFonts w:ascii="仿宋" w:hAnsi="仿宋" w:eastAsia="仿宋" w:cs="仿宋"/>
          <w:spacing w:val="-2"/>
          <w:sz w:val="25"/>
          <w:szCs w:val="25"/>
        </w:rPr>
        <w:t>和公用支出。</w:t>
      </w:r>
    </w:p>
    <w:p w14:paraId="6D5F9EAA">
      <w:pPr>
        <w:spacing w:before="128" w:line="272" w:lineRule="auto"/>
        <w:ind w:left="721" w:right="937" w:firstLine="486"/>
        <w:rPr>
          <w:rFonts w:ascii="仿宋" w:hAnsi="仿宋" w:eastAsia="仿宋" w:cs="仿宋"/>
          <w:sz w:val="25"/>
          <w:szCs w:val="25"/>
        </w:rPr>
      </w:pPr>
      <w:r>
        <w:rPr>
          <w:rFonts w:ascii="黑体" w:hAnsi="黑体" w:eastAsia="黑体" w:cs="黑体"/>
          <w:spacing w:val="2"/>
          <w:sz w:val="25"/>
          <w:szCs w:val="25"/>
        </w:rPr>
        <w:t>二、项目支出：</w:t>
      </w:r>
      <w:r>
        <w:rPr>
          <w:rFonts w:ascii="仿宋" w:hAnsi="仿宋" w:eastAsia="仿宋" w:cs="仿宋"/>
          <w:spacing w:val="2"/>
          <w:sz w:val="25"/>
          <w:szCs w:val="25"/>
        </w:rPr>
        <w:t>指在基本支出之外为完成特</w:t>
      </w:r>
      <w:r>
        <w:rPr>
          <w:rFonts w:ascii="仿宋" w:hAnsi="仿宋" w:eastAsia="仿宋" w:cs="仿宋"/>
          <w:spacing w:val="1"/>
          <w:sz w:val="25"/>
          <w:szCs w:val="25"/>
        </w:rPr>
        <w:t>定行政任务和事业发展目标所发生</w:t>
      </w:r>
      <w:r>
        <w:rPr>
          <w:rFonts w:ascii="仿宋" w:hAnsi="仿宋" w:eastAsia="仿宋" w:cs="仿宋"/>
          <w:sz w:val="25"/>
          <w:szCs w:val="25"/>
        </w:rPr>
        <w:t xml:space="preserve"> </w:t>
      </w:r>
      <w:r>
        <w:rPr>
          <w:rFonts w:ascii="仿宋" w:hAnsi="仿宋" w:eastAsia="仿宋" w:cs="仿宋"/>
          <w:spacing w:val="-7"/>
          <w:sz w:val="25"/>
          <w:szCs w:val="25"/>
        </w:rPr>
        <w:t>的支出。</w:t>
      </w:r>
    </w:p>
    <w:p w14:paraId="5D4A7B36">
      <w:pPr>
        <w:spacing w:before="127" w:line="270" w:lineRule="auto"/>
        <w:ind w:left="706" w:right="937" w:firstLine="502"/>
        <w:rPr>
          <w:rFonts w:ascii="仿宋" w:hAnsi="仿宋" w:eastAsia="仿宋" w:cs="仿宋"/>
          <w:sz w:val="25"/>
          <w:szCs w:val="25"/>
        </w:rPr>
      </w:pPr>
      <w:r>
        <w:rPr>
          <w:rFonts w:ascii="黑体" w:hAnsi="黑体" w:eastAsia="黑体" w:cs="黑体"/>
          <w:spacing w:val="1"/>
          <w:sz w:val="25"/>
          <w:szCs w:val="25"/>
        </w:rPr>
        <w:t>三、“三公”经费：</w:t>
      </w:r>
      <w:r>
        <w:rPr>
          <w:rFonts w:ascii="仿宋" w:hAnsi="仿宋" w:eastAsia="仿宋" w:cs="仿宋"/>
          <w:spacing w:val="1"/>
          <w:sz w:val="25"/>
          <w:szCs w:val="25"/>
        </w:rPr>
        <w:t>指省直部门用财政拨款安排的因公出国（境）费用、公务</w:t>
      </w:r>
      <w:r>
        <w:rPr>
          <w:rFonts w:ascii="仿宋" w:hAnsi="仿宋" w:eastAsia="仿宋" w:cs="仿宋"/>
          <w:spacing w:val="18"/>
          <w:sz w:val="25"/>
          <w:szCs w:val="25"/>
        </w:rPr>
        <w:t xml:space="preserve"> </w:t>
      </w:r>
      <w:r>
        <w:rPr>
          <w:rFonts w:ascii="仿宋" w:hAnsi="仿宋" w:eastAsia="仿宋" w:cs="仿宋"/>
          <w:spacing w:val="1"/>
          <w:sz w:val="25"/>
          <w:szCs w:val="25"/>
        </w:rPr>
        <w:t>用车购置及运行费和公务接待费。其中：因公出国（境）费用反映单位公务出国</w:t>
      </w:r>
    </w:p>
    <w:p w14:paraId="57E5EB24">
      <w:pPr>
        <w:spacing w:before="133" w:line="223" w:lineRule="auto"/>
        <w:ind w:left="707"/>
        <w:rPr>
          <w:rFonts w:ascii="仿宋" w:hAnsi="仿宋" w:eastAsia="仿宋" w:cs="仿宋"/>
          <w:sz w:val="25"/>
          <w:szCs w:val="25"/>
        </w:rPr>
      </w:pPr>
      <w:r>
        <w:rPr>
          <w:rFonts w:ascii="仿宋" w:hAnsi="仿宋" w:eastAsia="仿宋" w:cs="仿宋"/>
          <w:spacing w:val="1"/>
          <w:sz w:val="25"/>
          <w:szCs w:val="25"/>
        </w:rPr>
        <w:t>（境）的国际旅费、国外城市间交通费、住宿费、伙食费、培训费、公杂费等支</w:t>
      </w:r>
    </w:p>
    <w:p w14:paraId="1DF20A77">
      <w:pPr>
        <w:spacing w:before="130" w:line="270" w:lineRule="auto"/>
        <w:ind w:left="708" w:right="937" w:firstLine="23"/>
        <w:rPr>
          <w:rFonts w:ascii="仿宋" w:hAnsi="仿宋" w:eastAsia="仿宋" w:cs="仿宋"/>
          <w:sz w:val="25"/>
          <w:szCs w:val="25"/>
        </w:rPr>
      </w:pPr>
      <w:r>
        <w:rPr>
          <w:rFonts w:ascii="仿宋" w:hAnsi="仿宋" w:eastAsia="仿宋" w:cs="仿宋"/>
          <w:sz w:val="25"/>
          <w:szCs w:val="25"/>
        </w:rPr>
        <w:t>出；公务用车购置费反映公务用车购置支出（含车辆购置税、牌照费</w:t>
      </w:r>
      <w:r>
        <w:rPr>
          <w:rFonts w:ascii="仿宋" w:hAnsi="仿宋" w:eastAsia="仿宋" w:cs="仿宋"/>
          <w:spacing w:val="14"/>
          <w:sz w:val="25"/>
          <w:szCs w:val="25"/>
        </w:rPr>
        <w:t>）；</w:t>
      </w:r>
      <w:r>
        <w:rPr>
          <w:rFonts w:ascii="仿宋" w:hAnsi="仿宋" w:eastAsia="仿宋" w:cs="仿宋"/>
          <w:sz w:val="25"/>
          <w:szCs w:val="25"/>
        </w:rPr>
        <w:t>公务用车</w:t>
      </w:r>
      <w:r>
        <w:rPr>
          <w:rFonts w:ascii="仿宋" w:hAnsi="仿宋" w:eastAsia="仿宋" w:cs="仿宋"/>
          <w:spacing w:val="1"/>
          <w:sz w:val="25"/>
          <w:szCs w:val="25"/>
        </w:rPr>
        <w:t xml:space="preserve"> 运行维护费反映单位按规定保留的公务用车燃料费、维修费、过路过桥费、保险</w:t>
      </w:r>
    </w:p>
    <w:p w14:paraId="66AA50AD">
      <w:pPr>
        <w:spacing w:before="133" w:line="271" w:lineRule="auto"/>
        <w:ind w:left="711" w:right="937" w:firstLine="3"/>
        <w:rPr>
          <w:rFonts w:ascii="仿宋" w:hAnsi="仿宋" w:eastAsia="仿宋" w:cs="仿宋"/>
          <w:sz w:val="25"/>
          <w:szCs w:val="25"/>
        </w:rPr>
      </w:pPr>
      <w:r>
        <w:rPr>
          <w:rFonts w:ascii="仿宋" w:hAnsi="仿宋" w:eastAsia="仿宋" w:cs="仿宋"/>
          <w:spacing w:val="1"/>
          <w:sz w:val="25"/>
          <w:szCs w:val="25"/>
        </w:rPr>
        <w:t>费、安全奖励费用等支出；公务接待费反映机关和参公事业单位按规定开支的各类</w:t>
      </w:r>
      <w:r>
        <w:rPr>
          <w:rFonts w:ascii="仿宋" w:hAnsi="仿宋" w:eastAsia="仿宋" w:cs="仿宋"/>
          <w:spacing w:val="10"/>
          <w:sz w:val="25"/>
          <w:szCs w:val="25"/>
        </w:rPr>
        <w:t xml:space="preserve"> </w:t>
      </w:r>
      <w:r>
        <w:rPr>
          <w:rFonts w:ascii="仿宋" w:hAnsi="仿宋" w:eastAsia="仿宋" w:cs="仿宋"/>
          <w:sz w:val="25"/>
          <w:szCs w:val="25"/>
        </w:rPr>
        <w:t>公务接待（含外宾接待）支出。</w:t>
      </w:r>
    </w:p>
    <w:p w14:paraId="7626E896">
      <w:pPr>
        <w:spacing w:before="131" w:line="271" w:lineRule="auto"/>
        <w:ind w:left="709" w:right="937" w:firstLine="509"/>
        <w:rPr>
          <w:rFonts w:ascii="仿宋" w:hAnsi="仿宋" w:eastAsia="仿宋" w:cs="仿宋"/>
          <w:sz w:val="25"/>
          <w:szCs w:val="25"/>
        </w:rPr>
      </w:pPr>
      <w:r>
        <w:rPr>
          <w:rFonts w:ascii="黑体" w:hAnsi="黑体" w:eastAsia="黑体" w:cs="黑体"/>
          <w:spacing w:val="1"/>
          <w:sz w:val="25"/>
          <w:szCs w:val="25"/>
        </w:rPr>
        <w:t>四、机关运行经费：</w:t>
      </w:r>
      <w:r>
        <w:rPr>
          <w:rFonts w:ascii="仿宋" w:hAnsi="仿宋" w:eastAsia="仿宋" w:cs="仿宋"/>
          <w:spacing w:val="1"/>
          <w:sz w:val="25"/>
          <w:szCs w:val="25"/>
        </w:rPr>
        <w:t>指行政单位和参照公务员法管理的事业单位使用财政拨款</w:t>
      </w:r>
      <w:r>
        <w:rPr>
          <w:rFonts w:ascii="仿宋" w:hAnsi="仿宋" w:eastAsia="仿宋" w:cs="仿宋"/>
          <w:spacing w:val="8"/>
          <w:sz w:val="25"/>
          <w:szCs w:val="25"/>
        </w:rPr>
        <w:t xml:space="preserve"> </w:t>
      </w:r>
      <w:r>
        <w:rPr>
          <w:rFonts w:ascii="仿宋" w:hAnsi="仿宋" w:eastAsia="仿宋" w:cs="仿宋"/>
          <w:sz w:val="25"/>
          <w:szCs w:val="25"/>
        </w:rPr>
        <w:t>安排的基本支出中的公用经费支出。</w:t>
      </w:r>
    </w:p>
    <w:p w14:paraId="5644D664">
      <w:pPr>
        <w:spacing w:before="130" w:line="270" w:lineRule="auto"/>
        <w:ind w:left="707" w:right="937" w:firstLine="503"/>
        <w:rPr>
          <w:rFonts w:ascii="仿宋" w:hAnsi="仿宋" w:eastAsia="仿宋" w:cs="仿宋"/>
          <w:sz w:val="25"/>
          <w:szCs w:val="25"/>
        </w:rPr>
      </w:pPr>
      <w:r>
        <w:rPr>
          <w:rFonts w:ascii="黑体" w:hAnsi="黑体" w:eastAsia="黑体" w:cs="黑体"/>
          <w:spacing w:val="1"/>
          <w:sz w:val="25"/>
          <w:szCs w:val="25"/>
        </w:rPr>
        <w:t>五、政府购买服务：</w:t>
      </w:r>
      <w:r>
        <w:rPr>
          <w:rFonts w:ascii="仿宋" w:hAnsi="仿宋" w:eastAsia="仿宋" w:cs="仿宋"/>
          <w:spacing w:val="1"/>
          <w:sz w:val="25"/>
          <w:szCs w:val="25"/>
        </w:rPr>
        <w:t>根据我国现行政策规定，政府购买服务，是指充分发挥市</w:t>
      </w:r>
      <w:r>
        <w:rPr>
          <w:rFonts w:ascii="仿宋" w:hAnsi="仿宋" w:eastAsia="仿宋" w:cs="仿宋"/>
          <w:spacing w:val="16"/>
          <w:sz w:val="25"/>
          <w:szCs w:val="25"/>
        </w:rPr>
        <w:t xml:space="preserve"> </w:t>
      </w:r>
      <w:r>
        <w:rPr>
          <w:rFonts w:ascii="仿宋" w:hAnsi="仿宋" w:eastAsia="仿宋" w:cs="仿宋"/>
          <w:spacing w:val="1"/>
          <w:sz w:val="25"/>
          <w:szCs w:val="25"/>
        </w:rPr>
        <w:t>场机制作用，将国家机关属于自身职责范围且适合通过市场化方式提供的服务事</w:t>
      </w:r>
    </w:p>
    <w:p w14:paraId="4F80DCA0">
      <w:pPr>
        <w:spacing w:before="131" w:line="271" w:lineRule="auto"/>
        <w:ind w:left="706" w:right="937" w:firstLine="1"/>
        <w:rPr>
          <w:rFonts w:ascii="仿宋" w:hAnsi="仿宋" w:eastAsia="仿宋" w:cs="仿宋"/>
          <w:sz w:val="25"/>
          <w:szCs w:val="25"/>
        </w:rPr>
      </w:pPr>
      <w:r>
        <w:rPr>
          <w:rFonts w:ascii="仿宋" w:hAnsi="仿宋" w:eastAsia="仿宋" w:cs="仿宋"/>
          <w:spacing w:val="1"/>
          <w:sz w:val="25"/>
          <w:szCs w:val="25"/>
        </w:rPr>
        <w:t>项，按照政府采购方式和程序，交由符合条件的服务供应商承担，并根据服务数量</w:t>
      </w:r>
      <w:r>
        <w:rPr>
          <w:rFonts w:ascii="仿宋" w:hAnsi="仿宋" w:eastAsia="仿宋" w:cs="仿宋"/>
          <w:spacing w:val="17"/>
          <w:sz w:val="25"/>
          <w:szCs w:val="25"/>
        </w:rPr>
        <w:t xml:space="preserve"> </w:t>
      </w:r>
      <w:r>
        <w:rPr>
          <w:rFonts w:ascii="仿宋" w:hAnsi="仿宋" w:eastAsia="仿宋" w:cs="仿宋"/>
          <w:sz w:val="25"/>
          <w:szCs w:val="25"/>
        </w:rPr>
        <w:t>和质量等情况向其支付费用的行为。</w:t>
      </w:r>
    </w:p>
    <w:p w14:paraId="6945954E">
      <w:pPr>
        <w:spacing w:before="131" w:line="223" w:lineRule="auto"/>
        <w:ind w:left="1211"/>
        <w:rPr>
          <w:rFonts w:ascii="黑体" w:hAnsi="黑体" w:eastAsia="黑体" w:cs="黑体"/>
          <w:sz w:val="25"/>
          <w:szCs w:val="25"/>
        </w:rPr>
      </w:pPr>
      <w:r>
        <w:rPr>
          <w:rFonts w:ascii="黑体" w:hAnsi="黑体" w:eastAsia="黑体" w:cs="黑体"/>
          <w:sz w:val="25"/>
          <w:szCs w:val="25"/>
        </w:rPr>
        <w:t>六、财政专户管理资金：</w:t>
      </w:r>
    </w:p>
    <w:p w14:paraId="0EF597B9">
      <w:pPr>
        <w:spacing w:before="167" w:line="303" w:lineRule="auto"/>
        <w:ind w:left="707" w:right="937" w:firstLine="506"/>
        <w:rPr>
          <w:rFonts w:ascii="仿宋" w:hAnsi="仿宋" w:eastAsia="仿宋" w:cs="仿宋"/>
          <w:sz w:val="25"/>
          <w:szCs w:val="25"/>
        </w:rPr>
      </w:pPr>
      <w:r>
        <w:rPr>
          <w:rFonts w:ascii="仿宋" w:hAnsi="仿宋" w:eastAsia="仿宋" w:cs="仿宋"/>
          <w:spacing w:val="1"/>
          <w:sz w:val="25"/>
          <w:szCs w:val="25"/>
        </w:rPr>
        <w:t>专指教育收费，包括目前在财政专户管理的高中以上学费、住宿费，高校委托</w:t>
      </w:r>
      <w:r>
        <w:rPr>
          <w:rFonts w:ascii="仿宋" w:hAnsi="仿宋" w:eastAsia="仿宋" w:cs="仿宋"/>
          <w:spacing w:val="13"/>
          <w:sz w:val="25"/>
          <w:szCs w:val="25"/>
        </w:rPr>
        <w:t xml:space="preserve"> </w:t>
      </w:r>
      <w:r>
        <w:rPr>
          <w:rFonts w:ascii="仿宋" w:hAnsi="仿宋" w:eastAsia="仿宋" w:cs="仿宋"/>
          <w:spacing w:val="1"/>
          <w:sz w:val="25"/>
          <w:szCs w:val="25"/>
        </w:rPr>
        <w:t>培养费，党校收费，教育考试考务费，函大、电大、夜大及短训班培训费等。</w:t>
      </w:r>
    </w:p>
    <w:p w14:paraId="75770CBD">
      <w:pPr>
        <w:spacing w:before="78" w:line="271" w:lineRule="auto"/>
        <w:ind w:left="706" w:right="937" w:firstLine="496"/>
        <w:rPr>
          <w:rFonts w:ascii="仿宋" w:hAnsi="仿宋" w:eastAsia="仿宋" w:cs="仿宋"/>
          <w:sz w:val="25"/>
          <w:szCs w:val="25"/>
        </w:rPr>
      </w:pPr>
      <w:r>
        <w:rPr>
          <w:rFonts w:ascii="黑体" w:hAnsi="黑体" w:eastAsia="黑体" w:cs="黑体"/>
          <w:spacing w:val="2"/>
          <w:sz w:val="25"/>
          <w:szCs w:val="25"/>
        </w:rPr>
        <w:t>七、单位资金：</w:t>
      </w:r>
      <w:r>
        <w:rPr>
          <w:rFonts w:ascii="仿宋" w:hAnsi="仿宋" w:eastAsia="仿宋" w:cs="仿宋"/>
          <w:spacing w:val="2"/>
          <w:sz w:val="25"/>
          <w:szCs w:val="25"/>
        </w:rPr>
        <w:t>是指除政府预算资金和财政专户管理资</w:t>
      </w:r>
      <w:r>
        <w:rPr>
          <w:rFonts w:ascii="仿宋" w:hAnsi="仿宋" w:eastAsia="仿宋" w:cs="仿宋"/>
          <w:spacing w:val="1"/>
          <w:sz w:val="25"/>
          <w:szCs w:val="25"/>
        </w:rPr>
        <w:t>金以外的资金，包括事</w:t>
      </w:r>
      <w:r>
        <w:rPr>
          <w:rFonts w:ascii="仿宋" w:hAnsi="仿宋" w:eastAsia="仿宋" w:cs="仿宋"/>
          <w:sz w:val="25"/>
          <w:szCs w:val="25"/>
        </w:rPr>
        <w:t xml:space="preserve"> </w:t>
      </w:r>
      <w:r>
        <w:rPr>
          <w:rFonts w:ascii="仿宋" w:hAnsi="仿宋" w:eastAsia="仿宋" w:cs="仿宋"/>
          <w:spacing w:val="1"/>
          <w:sz w:val="25"/>
          <w:szCs w:val="25"/>
        </w:rPr>
        <w:t>业收入、事业单位经营收入、上级补助收入、附属单位上缴收入、其他收入。</w:t>
      </w:r>
    </w:p>
    <w:p w14:paraId="2736D9BC">
      <w:pPr>
        <w:spacing w:before="132" w:line="272" w:lineRule="auto"/>
        <w:ind w:left="719" w:right="937" w:firstLine="484"/>
        <w:rPr>
          <w:rFonts w:ascii="仿宋" w:hAnsi="仿宋" w:eastAsia="仿宋" w:cs="仿宋"/>
          <w:sz w:val="25"/>
          <w:szCs w:val="25"/>
        </w:rPr>
      </w:pPr>
      <w:r>
        <w:rPr>
          <w:rFonts w:ascii="黑体" w:hAnsi="黑体" w:eastAsia="黑体" w:cs="黑体"/>
          <w:spacing w:val="2"/>
          <w:sz w:val="25"/>
          <w:szCs w:val="25"/>
        </w:rPr>
        <w:t>八、上年结转：</w:t>
      </w:r>
      <w:r>
        <w:rPr>
          <w:rFonts w:ascii="仿宋" w:hAnsi="仿宋" w:eastAsia="仿宋" w:cs="仿宋"/>
          <w:spacing w:val="2"/>
          <w:sz w:val="25"/>
          <w:szCs w:val="25"/>
        </w:rPr>
        <w:t>指以前年度预算安排、结转到本年仍</w:t>
      </w:r>
      <w:r>
        <w:rPr>
          <w:rFonts w:ascii="仿宋" w:hAnsi="仿宋" w:eastAsia="仿宋" w:cs="仿宋"/>
          <w:spacing w:val="1"/>
          <w:sz w:val="25"/>
          <w:szCs w:val="25"/>
        </w:rPr>
        <w:t>按原规定用途继续使用的</w:t>
      </w:r>
      <w:r>
        <w:rPr>
          <w:rFonts w:ascii="仿宋" w:hAnsi="仿宋" w:eastAsia="仿宋" w:cs="仿宋"/>
          <w:sz w:val="25"/>
          <w:szCs w:val="25"/>
        </w:rPr>
        <w:t xml:space="preserve"> </w:t>
      </w:r>
      <w:r>
        <w:rPr>
          <w:rFonts w:ascii="仿宋" w:hAnsi="仿宋" w:eastAsia="仿宋" w:cs="仿宋"/>
          <w:spacing w:val="-10"/>
          <w:sz w:val="25"/>
          <w:szCs w:val="25"/>
        </w:rPr>
        <w:t>资金。</w:t>
      </w:r>
    </w:p>
    <w:p w14:paraId="28F303FD">
      <w:pPr>
        <w:spacing w:before="126" w:line="270" w:lineRule="auto"/>
        <w:ind w:left="708" w:right="976" w:firstLine="501"/>
        <w:rPr>
          <w:rFonts w:ascii="仿宋" w:hAnsi="仿宋" w:eastAsia="仿宋" w:cs="仿宋"/>
          <w:sz w:val="25"/>
          <w:szCs w:val="25"/>
        </w:rPr>
      </w:pPr>
      <w:r>
        <w:rPr>
          <w:rFonts w:ascii="黑体" w:hAnsi="黑体" w:eastAsia="黑体" w:cs="黑体"/>
          <w:sz w:val="25"/>
          <w:szCs w:val="25"/>
        </w:rPr>
        <w:t>九、一般公共预算</w:t>
      </w:r>
      <w:r>
        <w:rPr>
          <w:rFonts w:ascii="仿宋" w:hAnsi="仿宋" w:eastAsia="仿宋" w:cs="仿宋"/>
          <w:sz w:val="25"/>
          <w:szCs w:val="25"/>
        </w:rPr>
        <w:t>是指以税收为主体的财政收入，安排用于保障和改善民生、</w:t>
      </w:r>
      <w:r>
        <w:rPr>
          <w:rFonts w:ascii="仿宋" w:hAnsi="仿宋" w:eastAsia="仿宋" w:cs="仿宋"/>
          <w:spacing w:val="12"/>
          <w:sz w:val="25"/>
          <w:szCs w:val="25"/>
        </w:rPr>
        <w:t xml:space="preserve"> </w:t>
      </w:r>
      <w:r>
        <w:rPr>
          <w:rFonts w:ascii="仿宋" w:hAnsi="仿宋" w:eastAsia="仿宋" w:cs="仿宋"/>
          <w:spacing w:val="1"/>
          <w:sz w:val="25"/>
          <w:szCs w:val="25"/>
        </w:rPr>
        <w:t>推动经济社会发展、维护国家安全、维持国家机构正常运转等方面的收支预算。</w:t>
      </w:r>
    </w:p>
    <w:p w14:paraId="3B37DAA0">
      <w:pPr>
        <w:spacing w:before="134" w:line="271" w:lineRule="auto"/>
        <w:ind w:left="711" w:right="937" w:firstLine="495"/>
        <w:rPr>
          <w:rFonts w:ascii="仿宋" w:hAnsi="仿宋" w:eastAsia="仿宋" w:cs="仿宋"/>
          <w:sz w:val="25"/>
          <w:szCs w:val="25"/>
        </w:rPr>
      </w:pPr>
      <w:r>
        <w:rPr>
          <w:rFonts w:ascii="黑体" w:hAnsi="黑体" w:eastAsia="黑体" w:cs="黑体"/>
          <w:spacing w:val="2"/>
          <w:sz w:val="25"/>
          <w:szCs w:val="25"/>
        </w:rPr>
        <w:t>十、政府性基金预算：</w:t>
      </w:r>
      <w:r>
        <w:rPr>
          <w:rFonts w:ascii="仿宋" w:hAnsi="仿宋" w:eastAsia="仿宋" w:cs="仿宋"/>
          <w:spacing w:val="2"/>
          <w:sz w:val="25"/>
          <w:szCs w:val="25"/>
        </w:rPr>
        <w:t>是对依照法律、行政法</w:t>
      </w:r>
      <w:r>
        <w:rPr>
          <w:rFonts w:ascii="仿宋" w:hAnsi="仿宋" w:eastAsia="仿宋" w:cs="仿宋"/>
          <w:spacing w:val="1"/>
          <w:sz w:val="25"/>
          <w:szCs w:val="25"/>
        </w:rPr>
        <w:t>规的规定在一定期限内向特定对</w:t>
      </w:r>
      <w:r>
        <w:rPr>
          <w:rFonts w:ascii="仿宋" w:hAnsi="仿宋" w:eastAsia="仿宋" w:cs="仿宋"/>
          <w:sz w:val="25"/>
          <w:szCs w:val="25"/>
        </w:rPr>
        <w:t xml:space="preserve"> </w:t>
      </w:r>
      <w:r>
        <w:rPr>
          <w:rFonts w:ascii="仿宋" w:hAnsi="仿宋" w:eastAsia="仿宋" w:cs="仿宋"/>
          <w:spacing w:val="1"/>
          <w:sz w:val="25"/>
          <w:szCs w:val="25"/>
        </w:rPr>
        <w:t>象征收、收取或者以其他方式筹集的资金，专项用于特定公共事业发展的收支预</w:t>
      </w:r>
    </w:p>
    <w:p w14:paraId="45D1E1CF">
      <w:pPr>
        <w:spacing w:before="130" w:line="223" w:lineRule="auto"/>
        <w:ind w:left="706"/>
        <w:rPr>
          <w:rFonts w:ascii="仿宋" w:hAnsi="仿宋" w:eastAsia="仿宋" w:cs="仿宋"/>
          <w:sz w:val="25"/>
          <w:szCs w:val="25"/>
        </w:rPr>
      </w:pPr>
      <w:r>
        <w:rPr>
          <w:rFonts w:ascii="仿宋" w:hAnsi="仿宋" w:eastAsia="仿宋" w:cs="仿宋"/>
          <w:spacing w:val="-9"/>
          <w:sz w:val="25"/>
          <w:szCs w:val="25"/>
        </w:rPr>
        <w:t>算。</w:t>
      </w:r>
    </w:p>
    <w:p w14:paraId="0DB77AA3">
      <w:pPr>
        <w:spacing w:before="130" w:line="222" w:lineRule="auto"/>
        <w:ind w:left="1207"/>
        <w:rPr>
          <w:rFonts w:ascii="仿宋" w:hAnsi="仿宋" w:eastAsia="仿宋" w:cs="仿宋"/>
          <w:sz w:val="25"/>
          <w:szCs w:val="25"/>
        </w:rPr>
      </w:pPr>
      <w:r>
        <w:rPr>
          <w:rFonts w:ascii="黑体" w:hAnsi="黑体" w:eastAsia="黑体" w:cs="黑体"/>
          <w:spacing w:val="1"/>
          <w:sz w:val="25"/>
          <w:szCs w:val="25"/>
        </w:rPr>
        <w:t>十一、国有资本经营预算</w:t>
      </w:r>
      <w:r>
        <w:rPr>
          <w:rFonts w:ascii="仿宋" w:hAnsi="仿宋" w:eastAsia="仿宋" w:cs="仿宋"/>
          <w:spacing w:val="1"/>
          <w:sz w:val="25"/>
          <w:szCs w:val="25"/>
        </w:rPr>
        <w:t>是对国有资本收益作出支出安排的收支预算。</w:t>
      </w:r>
    </w:p>
    <w:p w14:paraId="4835BE70">
      <w:pPr>
        <w:spacing w:before="131" w:line="222" w:lineRule="auto"/>
        <w:ind w:left="1207"/>
        <w:rPr>
          <w:rFonts w:ascii="仿宋" w:hAnsi="仿宋" w:eastAsia="仿宋" w:cs="仿宋"/>
          <w:sz w:val="25"/>
          <w:szCs w:val="25"/>
        </w:rPr>
      </w:pPr>
      <w:r>
        <w:rPr>
          <w:rFonts w:ascii="黑体" w:hAnsi="黑体" w:eastAsia="黑体" w:cs="黑体"/>
          <w:spacing w:val="1"/>
          <w:sz w:val="25"/>
          <w:szCs w:val="25"/>
        </w:rPr>
        <w:t>十二、财政拨款：</w:t>
      </w:r>
      <w:r>
        <w:rPr>
          <w:rFonts w:ascii="仿宋" w:hAnsi="仿宋" w:eastAsia="仿宋" w:cs="仿宋"/>
          <w:spacing w:val="1"/>
          <w:sz w:val="25"/>
          <w:szCs w:val="25"/>
        </w:rPr>
        <w:t>包含一般公共预算、政府性基金预算、国有资本经营预算。</w:t>
      </w:r>
    </w:p>
    <w:sectPr>
      <w:footerReference r:id="rId15" w:type="default"/>
      <w:pgSz w:w="11900" w:h="16840"/>
      <w:pgMar w:top="611" w:right="600" w:bottom="312" w:left="600" w:header="357" w:footer="13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C2DC">
    <w:pPr>
      <w:tabs>
        <w:tab w:val="left" w:pos="6303"/>
      </w:tabs>
      <w:spacing w:line="173" w:lineRule="auto"/>
      <w:ind w:left="5286"/>
      <w:rPr>
        <w:rFonts w:hint="eastAsia" w:ascii="华文宋体" w:hAnsi="华文宋体" w:eastAsia="华文宋体" w:cs="华文宋体"/>
        <w:sz w:val="16"/>
        <w:szCs w:val="16"/>
        <w:lang w:eastAsia="zh-CN"/>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6C7F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C46C7FC">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华文宋体" w:hAnsi="华文宋体" w:eastAsia="华文宋体" w:cs="华文宋体"/>
        <w:spacing w:val="7"/>
        <w:sz w:val="16"/>
        <w:szCs w:val="16"/>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AAB8">
    <w:pPr>
      <w:spacing w:line="172" w:lineRule="auto"/>
      <w:ind w:left="5286"/>
      <w:rPr>
        <w:rFonts w:hint="eastAsia" w:asciiTheme="majorEastAsia" w:hAnsiTheme="majorEastAsia" w:eastAsiaTheme="majorEastAsia" w:cstheme="majorEastAsia"/>
        <w:sz w:val="10"/>
        <w:szCs w:val="10"/>
      </w:rPr>
    </w:pPr>
    <w:r>
      <w:rPr>
        <w:rFonts w:hint="eastAsia" w:asciiTheme="majorEastAsia" w:hAnsiTheme="majorEastAsia" w:eastAsiaTheme="majorEastAsia" w:cstheme="majorEastAsia"/>
        <w:sz w:val="10"/>
        <w:szCs w:val="1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F122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AF122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03C0">
    <w:pPr>
      <w:spacing w:line="172"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7734">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287734">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EE37">
    <w:pPr>
      <w:spacing w:line="172" w:lineRule="auto"/>
      <w:ind w:left="5286"/>
      <w:rPr>
        <w:rFonts w:ascii="华文宋体" w:hAnsi="华文宋体" w:eastAsia="华文宋体" w:cs="华文宋体"/>
        <w:sz w:val="16"/>
        <w:szCs w:val="16"/>
      </w:rPr>
    </w:pPr>
  </w:p>
  <w:p w14:paraId="2E0B4E74">
    <w:pPr>
      <w:spacing w:line="172" w:lineRule="auto"/>
      <w:ind w:left="5286"/>
      <w:rPr>
        <w:rFonts w:ascii="华文宋体" w:hAnsi="华文宋体" w:eastAsia="华文宋体" w:cs="华文宋体"/>
        <w:spacing w:val="5"/>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44F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0F44F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0250">
    <w:pPr>
      <w:spacing w:line="172"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4EE4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84EE4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95E7">
    <w:pPr>
      <w:spacing w:line="171"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47F1C">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847F1C">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124C">
    <w:pPr>
      <w:spacing w:line="173"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6B19D">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146B19D">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AA2A">
    <w:pPr>
      <w:spacing w:line="172"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E75A6">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8E75A6">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1B4A">
    <w:pPr>
      <w:spacing w:line="171"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85096">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885096">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7670">
    <w:pPr>
      <w:spacing w:before="1" w:line="227" w:lineRule="auto"/>
      <w:ind w:left="46"/>
      <w:rPr>
        <w:rFonts w:ascii="华文宋体" w:hAnsi="华文宋体" w:eastAsia="华文宋体" w:cs="华文宋体"/>
        <w:sz w:val="16"/>
        <w:szCs w:val="16"/>
      </w:rPr>
    </w:pPr>
    <w:r>
      <w:pict>
        <v:shape id="_x0000_s4097" o:spid="_x0000_s4097" style="position:absolute;left:0pt;margin-left:30pt;margin-top:29.5pt;height:1pt;width:535pt;mso-position-horizontal-relative:page;mso-position-vertical-relative:page;z-index:251659264;mso-width-relative:page;mso-height-relative:page;" filled="f" stroked="t" coordsize="10700,20" o:allowincell="f" path="m0,10l10700,10e">
          <v:fill on="f" focussize="0,0"/>
          <v:stroke weight="1pt" color="#646464" miterlimit="10" joinstyle="miter"/>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B018">
    <w:pPr>
      <w:spacing w:before="1" w:line="227" w:lineRule="auto"/>
      <w:ind w:left="46"/>
      <w:rPr>
        <w:rFonts w:ascii="华文宋体" w:hAnsi="华文宋体" w:eastAsia="华文宋体" w:cs="华文宋体"/>
        <w:sz w:val="16"/>
        <w:szCs w:val="16"/>
      </w:rPr>
    </w:pPr>
    <w:r>
      <w:pict>
        <v:shape id="_x0000_s4099" o:spid="_x0000_s4099" style="position:absolute;left:0pt;margin-left:30pt;margin-top:29.5pt;height:1pt;width:535pt;mso-position-horizontal-relative:page;mso-position-vertical-relative:page;z-index:251659264;mso-width-relative:page;mso-height-relative:page;" filled="f" stroked="t" coordsize="10700,20" o:allowincell="f" path="m0,10l10700,10e">
          <v:fill on="f" focussize="0,0"/>
          <v:stroke weight="1pt" color="#646464" miterlimit="10" joinstyle="miter"/>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0609B4"/>
    <w:rsid w:val="19AA6C13"/>
    <w:rsid w:val="24462F8C"/>
    <w:rsid w:val="26AE3EB9"/>
    <w:rsid w:val="28BA504A"/>
    <w:rsid w:val="30093CDB"/>
    <w:rsid w:val="31943A79"/>
    <w:rsid w:val="32CF6FCF"/>
    <w:rsid w:val="368C2759"/>
    <w:rsid w:val="424704D9"/>
    <w:rsid w:val="43A13643"/>
    <w:rsid w:val="43BC460E"/>
    <w:rsid w:val="4590435F"/>
    <w:rsid w:val="4EA12983"/>
    <w:rsid w:val="59DA0D55"/>
    <w:rsid w:val="5B326B83"/>
    <w:rsid w:val="615A61F8"/>
    <w:rsid w:val="63955021"/>
    <w:rsid w:val="7E581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华文中宋" w:hAnsi="华文中宋" w:eastAsia="华文中宋" w:cs="华文中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21"/>
    <w:basedOn w:val="6"/>
    <w:qFormat/>
    <w:uiPriority w:val="0"/>
    <w:rPr>
      <w:rFonts w:hint="eastAsia" w:ascii="宋体" w:hAnsi="宋体" w:eastAsia="宋体" w:cs="宋体"/>
      <w:color w:val="000000"/>
      <w:sz w:val="36"/>
      <w:szCs w:val="36"/>
      <w:u w:val="none"/>
    </w:rPr>
  </w:style>
  <w:style w:type="character" w:customStyle="1" w:styleId="10">
    <w:name w:val="font31"/>
    <w:basedOn w:val="6"/>
    <w:qFormat/>
    <w:uiPriority w:val="0"/>
    <w:rPr>
      <w:rFonts w:ascii="Tahoma" w:hAnsi="Tahoma" w:eastAsia="Tahoma" w:cs="Tahoma"/>
      <w:color w:val="000000"/>
      <w:sz w:val="36"/>
      <w:szCs w:val="36"/>
      <w:u w:val="none"/>
    </w:rPr>
  </w:style>
  <w:style w:type="character" w:customStyle="1" w:styleId="11">
    <w:name w:val="font11"/>
    <w:basedOn w:val="6"/>
    <w:qFormat/>
    <w:uiPriority w:val="0"/>
    <w:rPr>
      <w:rFonts w:hint="default" w:ascii="Tahoma" w:hAnsi="Tahoma" w:eastAsia="Tahoma" w:cs="Tahoma"/>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91"/>
    <w:basedOn w:val="6"/>
    <w:uiPriority w:val="0"/>
    <w:rPr>
      <w:rFonts w:ascii="Tahoma" w:hAnsi="Tahoma" w:eastAsia="Tahoma" w:cs="Tahoma"/>
      <w:color w:val="000000"/>
      <w:sz w:val="32"/>
      <w:szCs w:val="32"/>
      <w:u w:val="none"/>
    </w:rPr>
  </w:style>
  <w:style w:type="character" w:customStyle="1" w:styleId="14">
    <w:name w:val="font81"/>
    <w:basedOn w:val="6"/>
    <w:uiPriority w:val="0"/>
    <w:rPr>
      <w:rFonts w:hint="eastAsia" w:ascii="宋体" w:hAnsi="宋体" w:eastAsia="宋体" w:cs="宋体"/>
      <w:color w:val="000000"/>
      <w:sz w:val="36"/>
      <w:szCs w:val="36"/>
      <w:u w:val="none"/>
    </w:rPr>
  </w:style>
  <w:style w:type="character" w:customStyle="1" w:styleId="15">
    <w:name w:val="font51"/>
    <w:basedOn w:val="6"/>
    <w:uiPriority w:val="0"/>
    <w:rPr>
      <w:rFonts w:ascii="Tahoma" w:hAnsi="Tahoma" w:eastAsia="Tahoma" w:cs="Tahoma"/>
      <w:color w:val="000000"/>
      <w:sz w:val="28"/>
      <w:szCs w:val="28"/>
      <w:u w:val="none"/>
    </w:rPr>
  </w:style>
  <w:style w:type="character" w:customStyle="1" w:styleId="16">
    <w:name w:val="font61"/>
    <w:basedOn w:val="6"/>
    <w:uiPriority w:val="0"/>
    <w:rPr>
      <w:rFonts w:hint="eastAsia" w:ascii="宋体" w:hAnsi="宋体" w:eastAsia="宋体" w:cs="宋体"/>
      <w:color w:val="000000"/>
      <w:sz w:val="36"/>
      <w:szCs w:val="36"/>
      <w:u w:val="none"/>
    </w:rPr>
  </w:style>
  <w:style w:type="character" w:customStyle="1" w:styleId="17">
    <w:name w:val="font01"/>
    <w:basedOn w:val="6"/>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2102</Words>
  <Characters>2528</Characters>
  <TotalTime>15</TotalTime>
  <ScaleCrop>false</ScaleCrop>
  <LinksUpToDate>false</LinksUpToDate>
  <CharactersWithSpaces>2728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2024-05-28T18:41:00Z</dcterms:created>
  <dc:creator>Administrator</dc:creator>
  <cp:lastModifiedBy>清茶</cp:lastModifiedBy>
  <cp:lastPrinted>2024-12-30T08:47:00Z</cp:lastPrinted>
  <dcterms:modified xsi:type="dcterms:W3CDTF">2024-12-31T01:20:06Z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2024-12-29T12:00:13Z</vt:filetime>
  </property>
  <property fmtid="{D5CDD505-2E9C-101B-9397-08002B2CF9AE}" pid="4" name="KSOProductBuildVer">
    <vt:lpwstr>2052-12.1.0.19770</vt:lpwstr>
  </property>
  <property fmtid="{D5CDD505-2E9C-101B-9397-08002B2CF9AE}" pid="5" name="ICV">
    <vt:lpwstr>4DAC01F832094791AA7BC520004AD290_13</vt:lpwstr>
  </property>
  <property fmtid="{D5CDD505-2E9C-101B-9397-08002B2CF9AE}" pid="6" name="KSOTemplateDocerSaveRecord">
    <vt:lpwstr>eyJoZGlkIjoiNzlkYTc5YzA1ZDJkODZkYTMzZjQ0YzcyNzEwNzRjZjgiLCJ1c2VySWQiOiIzNjU1MDIwMTAifQ==</vt:lpwstr>
  </property>
</Properties>
</file>